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4F9" w:rsidRDefault="00CC54F9">
      <w:pPr>
        <w:spacing w:before="120" w:after="0"/>
        <w:jc w:val="center"/>
        <w:rPr>
          <w:rFonts w:ascii="Times New Roman" w:eastAsia="Times New Roman" w:hAnsi="Times New Roman" w:cs="Times New Roman"/>
          <w:b/>
          <w:color w:val="333333"/>
          <w:sz w:val="32"/>
          <w:szCs w:val="32"/>
          <w:u w:val="single"/>
          <w:lang w:eastAsia="cs-CZ"/>
        </w:rPr>
      </w:pPr>
    </w:p>
    <w:p w:rsidR="00CC54F9" w:rsidRDefault="00DD6EC1">
      <w:pPr>
        <w:spacing w:after="0"/>
        <w:jc w:val="center"/>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32"/>
          <w:szCs w:val="32"/>
          <w:u w:val="single"/>
          <w:lang w:eastAsia="cs-CZ"/>
        </w:rPr>
        <w:t xml:space="preserve">ORGANIZAČNÍ SMĚRNICE </w:t>
      </w:r>
    </w:p>
    <w:p w:rsidR="00CC54F9" w:rsidRDefault="00DD6EC1">
      <w:pPr>
        <w:spacing w:after="0"/>
        <w:jc w:val="center"/>
        <w:rPr>
          <w:rFonts w:ascii="Times New Roman" w:eastAsia="Times New Roman" w:hAnsi="Times New Roman" w:cs="Times New Roman"/>
          <w:sz w:val="28"/>
          <w:szCs w:val="28"/>
          <w:lang w:eastAsia="cs-CZ"/>
        </w:rPr>
      </w:pPr>
      <w:r>
        <w:rPr>
          <w:rFonts w:ascii="Times New Roman" w:eastAsia="Times New Roman" w:hAnsi="Times New Roman" w:cs="Times New Roman"/>
          <w:sz w:val="28"/>
          <w:szCs w:val="28"/>
          <w:lang w:eastAsia="cs-CZ"/>
        </w:rPr>
        <w:t>č. OS- 15/01/17</w:t>
      </w:r>
    </w:p>
    <w:p w:rsidR="00CC54F9" w:rsidRDefault="00DD6EC1">
      <w:pPr>
        <w:spacing w:after="0"/>
        <w:jc w:val="center"/>
        <w:rPr>
          <w:rFonts w:ascii="Times New Roman" w:eastAsia="Times New Roman" w:hAnsi="Times New Roman" w:cs="Times New Roman"/>
          <w:b/>
          <w:sz w:val="28"/>
          <w:szCs w:val="28"/>
          <w:u w:val="single"/>
          <w:lang w:eastAsia="cs-CZ"/>
        </w:rPr>
      </w:pPr>
      <w:r>
        <w:rPr>
          <w:rFonts w:ascii="Times New Roman" w:eastAsia="Times New Roman" w:hAnsi="Times New Roman" w:cs="Times New Roman"/>
          <w:b/>
          <w:sz w:val="28"/>
          <w:szCs w:val="28"/>
          <w:u w:val="single"/>
          <w:lang w:eastAsia="cs-CZ"/>
        </w:rPr>
        <w:t>Kterou se stanovují pravidla pro poskytování a hospodaření s osobními ochrannými pracovními prostředky a pro poskytování služebních stejnokrojů</w:t>
      </w:r>
    </w:p>
    <w:p w:rsidR="00CC54F9" w:rsidRDefault="00CC54F9">
      <w:pPr>
        <w:spacing w:after="0"/>
        <w:jc w:val="center"/>
        <w:rPr>
          <w:rFonts w:ascii="Times New Roman" w:eastAsia="Times New Roman" w:hAnsi="Times New Roman" w:cs="Times New Roman"/>
          <w:b/>
          <w:sz w:val="24"/>
          <w:szCs w:val="24"/>
          <w:lang w:eastAsia="cs-CZ"/>
        </w:rPr>
      </w:pPr>
    </w:p>
    <w:p w:rsidR="00CC54F9" w:rsidRDefault="00DD6EC1">
      <w:pPr>
        <w:spacing w:after="0"/>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 xml:space="preserve">Účinnost od </w:t>
      </w:r>
      <w:proofErr w:type="gramStart"/>
      <w:r>
        <w:rPr>
          <w:rFonts w:ascii="Times New Roman" w:eastAsia="Times New Roman" w:hAnsi="Times New Roman" w:cs="Times New Roman"/>
          <w:b/>
          <w:sz w:val="20"/>
          <w:szCs w:val="20"/>
          <w:lang w:eastAsia="cs-CZ"/>
        </w:rPr>
        <w:t>8.2.2017</w:t>
      </w:r>
      <w:proofErr w:type="gramEnd"/>
    </w:p>
    <w:p w:rsidR="00CC54F9" w:rsidRDefault="00CC54F9">
      <w:pPr>
        <w:spacing w:after="0" w:line="360" w:lineRule="auto"/>
        <w:jc w:val="both"/>
        <w:rPr>
          <w:rFonts w:ascii="Times New Roman" w:eastAsia="Times New Roman" w:hAnsi="Times New Roman" w:cs="Times New Roman"/>
          <w:b/>
          <w:bCs/>
          <w:sz w:val="20"/>
          <w:szCs w:val="20"/>
          <w:lang w:eastAsia="cs-CZ"/>
        </w:rPr>
      </w:pPr>
    </w:p>
    <w:p w:rsidR="00CC54F9" w:rsidRDefault="00CC54F9">
      <w:pPr>
        <w:spacing w:after="0" w:line="360" w:lineRule="auto"/>
        <w:ind w:left="360"/>
        <w:jc w:val="both"/>
        <w:rPr>
          <w:rFonts w:ascii="Times New Roman" w:eastAsia="Times New Roman" w:hAnsi="Times New Roman" w:cs="Times New Roman"/>
          <w:b/>
          <w:bCs/>
          <w:sz w:val="20"/>
          <w:szCs w:val="20"/>
          <w:lang w:eastAsia="cs-CZ"/>
        </w:rPr>
      </w:pPr>
    </w:p>
    <w:p w:rsidR="00CC54F9" w:rsidRDefault="00CC54F9">
      <w:pPr>
        <w:spacing w:after="0" w:line="360" w:lineRule="auto"/>
        <w:jc w:val="both"/>
        <w:rPr>
          <w:rFonts w:ascii="Times New Roman" w:eastAsia="Times New Roman" w:hAnsi="Times New Roman" w:cs="Times New Roman"/>
          <w:b/>
          <w:bCs/>
          <w:sz w:val="20"/>
          <w:szCs w:val="20"/>
          <w:lang w:eastAsia="cs-CZ"/>
        </w:rPr>
      </w:pPr>
    </w:p>
    <w:p w:rsidR="00CC54F9" w:rsidRDefault="00CC54F9">
      <w:pPr>
        <w:spacing w:after="0" w:line="360" w:lineRule="auto"/>
        <w:jc w:val="both"/>
        <w:rPr>
          <w:rFonts w:ascii="Times New Roman" w:eastAsia="Times New Roman" w:hAnsi="Times New Roman" w:cs="Times New Roman"/>
          <w:b/>
          <w:bCs/>
          <w:sz w:val="20"/>
          <w:szCs w:val="20"/>
          <w:lang w:eastAsia="cs-CZ"/>
        </w:rPr>
      </w:pPr>
    </w:p>
    <w:p w:rsidR="00CC54F9" w:rsidRDefault="00CC54F9">
      <w:pPr>
        <w:spacing w:after="0" w:line="360" w:lineRule="auto"/>
        <w:jc w:val="both"/>
        <w:rPr>
          <w:rFonts w:ascii="Times New Roman" w:eastAsia="Times New Roman" w:hAnsi="Times New Roman" w:cs="Times New Roman"/>
          <w:b/>
          <w:bCs/>
          <w:sz w:val="20"/>
          <w:szCs w:val="20"/>
          <w:lang w:eastAsia="cs-CZ"/>
        </w:rPr>
      </w:pPr>
    </w:p>
    <w:p w:rsidR="00CC54F9" w:rsidRDefault="00CC54F9">
      <w:pPr>
        <w:spacing w:after="0" w:line="360" w:lineRule="auto"/>
        <w:jc w:val="both"/>
        <w:rPr>
          <w:rFonts w:ascii="Times New Roman" w:eastAsia="Times New Roman" w:hAnsi="Times New Roman" w:cs="Times New Roman"/>
          <w:b/>
          <w:bCs/>
          <w:sz w:val="20"/>
          <w:szCs w:val="20"/>
          <w:lang w:eastAsia="cs-CZ"/>
        </w:rPr>
      </w:pPr>
    </w:p>
    <w:p w:rsidR="00CC54F9" w:rsidRDefault="00CC54F9">
      <w:pPr>
        <w:spacing w:after="0" w:line="360" w:lineRule="auto"/>
        <w:jc w:val="both"/>
        <w:rPr>
          <w:rFonts w:ascii="Times New Roman" w:eastAsia="Times New Roman" w:hAnsi="Times New Roman" w:cs="Times New Roman"/>
          <w:b/>
          <w:bCs/>
          <w:sz w:val="20"/>
          <w:szCs w:val="20"/>
          <w:lang w:eastAsia="cs-CZ"/>
        </w:rPr>
      </w:pPr>
    </w:p>
    <w:p w:rsidR="00CC54F9" w:rsidRDefault="00CC54F9">
      <w:pPr>
        <w:spacing w:after="0" w:line="360" w:lineRule="auto"/>
        <w:jc w:val="both"/>
        <w:rPr>
          <w:rFonts w:ascii="Times New Roman" w:eastAsia="Times New Roman" w:hAnsi="Times New Roman" w:cs="Times New Roman"/>
          <w:b/>
          <w:bCs/>
          <w:sz w:val="20"/>
          <w:szCs w:val="20"/>
          <w:lang w:eastAsia="cs-CZ"/>
        </w:rPr>
      </w:pPr>
    </w:p>
    <w:p w:rsidR="00CC54F9" w:rsidRDefault="00CC54F9">
      <w:pPr>
        <w:spacing w:after="0" w:line="360" w:lineRule="auto"/>
        <w:jc w:val="both"/>
        <w:rPr>
          <w:rFonts w:ascii="Times New Roman" w:eastAsia="Times New Roman" w:hAnsi="Times New Roman" w:cs="Times New Roman"/>
          <w:b/>
          <w:bCs/>
          <w:sz w:val="20"/>
          <w:szCs w:val="20"/>
          <w:lang w:eastAsia="cs-CZ"/>
        </w:rPr>
      </w:pPr>
    </w:p>
    <w:p w:rsidR="00CC54F9" w:rsidRDefault="00CC54F9">
      <w:pPr>
        <w:spacing w:after="0" w:line="360" w:lineRule="auto"/>
        <w:jc w:val="both"/>
        <w:rPr>
          <w:rFonts w:ascii="Times New Roman" w:eastAsia="Times New Roman" w:hAnsi="Times New Roman" w:cs="Times New Roman"/>
          <w:b/>
          <w:bCs/>
          <w:sz w:val="20"/>
          <w:szCs w:val="20"/>
          <w:lang w:eastAsia="cs-CZ"/>
        </w:rPr>
      </w:pPr>
    </w:p>
    <w:p w:rsidR="00CC54F9" w:rsidRDefault="00CC54F9">
      <w:pPr>
        <w:spacing w:after="0" w:line="360" w:lineRule="auto"/>
        <w:jc w:val="both"/>
        <w:rPr>
          <w:rFonts w:ascii="Times New Roman" w:eastAsia="Times New Roman" w:hAnsi="Times New Roman" w:cs="Times New Roman"/>
          <w:b/>
          <w:bCs/>
          <w:sz w:val="20"/>
          <w:szCs w:val="20"/>
          <w:lang w:eastAsia="cs-CZ"/>
        </w:rPr>
      </w:pPr>
    </w:p>
    <w:p w:rsidR="00CC54F9" w:rsidRDefault="00CC54F9">
      <w:pPr>
        <w:spacing w:after="0" w:line="360" w:lineRule="auto"/>
        <w:jc w:val="both"/>
        <w:rPr>
          <w:rFonts w:ascii="Times New Roman" w:eastAsia="Times New Roman" w:hAnsi="Times New Roman" w:cs="Times New Roman"/>
          <w:b/>
          <w:bCs/>
          <w:sz w:val="20"/>
          <w:szCs w:val="20"/>
          <w:lang w:eastAsia="cs-CZ"/>
        </w:rPr>
      </w:pPr>
    </w:p>
    <w:p w:rsidR="00CC54F9" w:rsidRDefault="00CC54F9">
      <w:pPr>
        <w:spacing w:after="0" w:line="360" w:lineRule="auto"/>
        <w:jc w:val="both"/>
        <w:rPr>
          <w:rFonts w:ascii="Times New Roman" w:eastAsia="Times New Roman" w:hAnsi="Times New Roman" w:cs="Times New Roman"/>
          <w:b/>
          <w:bCs/>
          <w:sz w:val="20"/>
          <w:szCs w:val="20"/>
          <w:lang w:eastAsia="cs-CZ"/>
        </w:rPr>
      </w:pPr>
    </w:p>
    <w:p w:rsidR="00CC54F9" w:rsidRDefault="00CC54F9">
      <w:pPr>
        <w:spacing w:after="0" w:line="360" w:lineRule="auto"/>
        <w:jc w:val="both"/>
        <w:rPr>
          <w:rFonts w:ascii="Times New Roman" w:eastAsia="Times New Roman" w:hAnsi="Times New Roman" w:cs="Times New Roman"/>
          <w:b/>
          <w:bCs/>
          <w:sz w:val="20"/>
          <w:szCs w:val="20"/>
          <w:lang w:eastAsia="cs-CZ"/>
        </w:rPr>
      </w:pPr>
    </w:p>
    <w:p w:rsidR="00CC54F9" w:rsidRDefault="00CC54F9">
      <w:pPr>
        <w:spacing w:after="0" w:line="240" w:lineRule="auto"/>
        <w:rPr>
          <w:rFonts w:ascii="Times New Roman" w:eastAsia="Times New Roman" w:hAnsi="Times New Roman" w:cs="Times New Roman"/>
          <w:color w:val="FF0000"/>
          <w:sz w:val="32"/>
          <w:szCs w:val="32"/>
          <w:lang w:eastAsia="cs-CZ"/>
        </w:rPr>
      </w:pPr>
    </w:p>
    <w:tbl>
      <w:tblPr>
        <w:tblW w:w="85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1701"/>
        <w:gridCol w:w="1701"/>
        <w:gridCol w:w="1984"/>
      </w:tblGrid>
      <w:tr w:rsidR="00CC54F9">
        <w:trPr>
          <w:cantSplit/>
          <w:trHeight w:val="528"/>
        </w:trPr>
        <w:tc>
          <w:tcPr>
            <w:tcW w:w="3189" w:type="dxa"/>
            <w:tcBorders>
              <w:top w:val="single" w:sz="12" w:space="0" w:color="auto"/>
              <w:left w:val="single" w:sz="12" w:space="0" w:color="auto"/>
              <w:bottom w:val="single" w:sz="4" w:space="0" w:color="auto"/>
              <w:right w:val="single" w:sz="4" w:space="0" w:color="auto"/>
            </w:tcBorders>
            <w:hideMark/>
          </w:tcPr>
          <w:p w:rsidR="00CC54F9" w:rsidRDefault="00DD6EC1">
            <w:pPr>
              <w:spacing w:after="0" w:line="240" w:lineRule="auto"/>
              <w:jc w:val="both"/>
              <w:rPr>
                <w:rFonts w:ascii="Times New Roman" w:eastAsia="Times New Roman" w:hAnsi="Times New Roman" w:cs="Times New Roman"/>
                <w:bCs/>
                <w:i/>
                <w:sz w:val="20"/>
                <w:szCs w:val="24"/>
                <w:lang w:eastAsia="cs-CZ"/>
              </w:rPr>
            </w:pPr>
            <w:r>
              <w:rPr>
                <w:rFonts w:ascii="Times New Roman" w:eastAsia="Times New Roman" w:hAnsi="Times New Roman" w:cs="Times New Roman"/>
                <w:b/>
                <w:bCs/>
                <w:sz w:val="20"/>
                <w:szCs w:val="20"/>
                <w:lang w:eastAsia="cs-CZ"/>
              </w:rPr>
              <w:t>předkladatel:</w:t>
            </w:r>
            <w:r>
              <w:rPr>
                <w:rFonts w:ascii="Times New Roman" w:eastAsia="Times New Roman" w:hAnsi="Times New Roman" w:cs="Times New Roman"/>
                <w:bCs/>
                <w:sz w:val="20"/>
                <w:szCs w:val="20"/>
                <w:lang w:eastAsia="cs-CZ"/>
              </w:rPr>
              <w:t xml:space="preserve"> Mgr. Marie Filipová,</w:t>
            </w:r>
          </w:p>
          <w:p w:rsidR="00CC54F9" w:rsidRDefault="00DD6EC1">
            <w:pPr>
              <w:spacing w:after="0" w:line="240" w:lineRule="auto"/>
              <w:rPr>
                <w:rFonts w:ascii="Times New Roman" w:eastAsia="Times New Roman" w:hAnsi="Times New Roman" w:cs="Times New Roman"/>
                <w:bCs/>
                <w:sz w:val="20"/>
                <w:szCs w:val="24"/>
                <w:lang w:eastAsia="cs-CZ"/>
              </w:rPr>
            </w:pPr>
            <w:r>
              <w:rPr>
                <w:rFonts w:ascii="Times New Roman" w:eastAsia="Times New Roman" w:hAnsi="Times New Roman" w:cs="Times New Roman"/>
                <w:bCs/>
                <w:sz w:val="20"/>
                <w:szCs w:val="20"/>
                <w:lang w:eastAsia="cs-CZ"/>
              </w:rPr>
              <w:t>vedoucí odboru kancelář ředitele</w:t>
            </w:r>
          </w:p>
        </w:tc>
        <w:tc>
          <w:tcPr>
            <w:tcW w:w="1701" w:type="dxa"/>
            <w:tcBorders>
              <w:top w:val="single" w:sz="12" w:space="0" w:color="auto"/>
              <w:left w:val="single" w:sz="4" w:space="0" w:color="auto"/>
              <w:bottom w:val="single" w:sz="4" w:space="0" w:color="auto"/>
              <w:right w:val="single" w:sz="4" w:space="0" w:color="auto"/>
            </w:tcBorders>
            <w:hideMark/>
          </w:tcPr>
          <w:p w:rsidR="00CC54F9" w:rsidRDefault="00DD6EC1">
            <w:pPr>
              <w:spacing w:after="0" w:line="240" w:lineRule="auto"/>
              <w:jc w:val="both"/>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0"/>
                <w:lang w:eastAsia="cs-CZ"/>
              </w:rPr>
              <w:t>připomínkové řízení:</w:t>
            </w:r>
          </w:p>
        </w:tc>
        <w:tc>
          <w:tcPr>
            <w:tcW w:w="1701" w:type="dxa"/>
            <w:tcBorders>
              <w:top w:val="single" w:sz="12" w:space="0" w:color="auto"/>
              <w:left w:val="single" w:sz="4" w:space="0" w:color="auto"/>
              <w:bottom w:val="single" w:sz="4" w:space="0" w:color="auto"/>
              <w:right w:val="single" w:sz="4" w:space="0" w:color="auto"/>
            </w:tcBorders>
            <w:hideMark/>
          </w:tcPr>
          <w:p w:rsidR="00CC54F9" w:rsidRDefault="00DD6EC1">
            <w:pPr>
              <w:spacing w:after="0" w:line="240" w:lineRule="auto"/>
              <w:jc w:val="both"/>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0"/>
                <w:lang w:eastAsia="cs-CZ"/>
              </w:rPr>
              <w:t>oddělení dozoru a legislativy</w:t>
            </w:r>
          </w:p>
        </w:tc>
        <w:tc>
          <w:tcPr>
            <w:tcW w:w="1984" w:type="dxa"/>
            <w:tcBorders>
              <w:top w:val="single" w:sz="12" w:space="0" w:color="auto"/>
              <w:left w:val="single" w:sz="4" w:space="0" w:color="auto"/>
              <w:bottom w:val="single" w:sz="4" w:space="0" w:color="auto"/>
              <w:right w:val="single" w:sz="12" w:space="0" w:color="auto"/>
            </w:tcBorders>
            <w:hideMark/>
          </w:tcPr>
          <w:p w:rsidR="00CC54F9" w:rsidRDefault="00DD6EC1">
            <w:pPr>
              <w:spacing w:after="0" w:line="240" w:lineRule="auto"/>
              <w:jc w:val="both"/>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0"/>
                <w:lang w:eastAsia="cs-CZ"/>
              </w:rPr>
              <w:t>schváleno ředitelem</w:t>
            </w:r>
          </w:p>
        </w:tc>
      </w:tr>
      <w:tr w:rsidR="00CC54F9">
        <w:trPr>
          <w:cantSplit/>
          <w:trHeight w:val="485"/>
        </w:trPr>
        <w:tc>
          <w:tcPr>
            <w:tcW w:w="3189" w:type="dxa"/>
            <w:vMerge w:val="restart"/>
            <w:tcBorders>
              <w:top w:val="single" w:sz="4" w:space="0" w:color="auto"/>
              <w:left w:val="single" w:sz="12" w:space="0" w:color="auto"/>
              <w:bottom w:val="single" w:sz="4" w:space="0" w:color="auto"/>
              <w:right w:val="single" w:sz="4" w:space="0" w:color="auto"/>
            </w:tcBorders>
            <w:hideMark/>
          </w:tcPr>
          <w:p w:rsidR="00CC54F9" w:rsidRDefault="00DD6EC1">
            <w:pPr>
              <w:spacing w:after="0" w:line="240" w:lineRule="auto"/>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0"/>
                <w:lang w:eastAsia="cs-CZ"/>
              </w:rPr>
              <w:t>podpis:</w:t>
            </w:r>
          </w:p>
        </w:tc>
        <w:tc>
          <w:tcPr>
            <w:tcW w:w="1701" w:type="dxa"/>
            <w:vMerge w:val="restart"/>
            <w:tcBorders>
              <w:top w:val="single" w:sz="4" w:space="0" w:color="auto"/>
              <w:left w:val="single" w:sz="4" w:space="0" w:color="auto"/>
              <w:bottom w:val="single" w:sz="12" w:space="0" w:color="auto"/>
              <w:right w:val="single" w:sz="4" w:space="0" w:color="auto"/>
            </w:tcBorders>
            <w:vAlign w:val="center"/>
            <w:hideMark/>
          </w:tcPr>
          <w:p w:rsidR="00CC54F9" w:rsidRDefault="00DD6EC1">
            <w:pPr>
              <w:spacing w:after="0" w:line="240" w:lineRule="auto"/>
              <w:jc w:val="center"/>
              <w:rPr>
                <w:rFonts w:ascii="Times New Roman" w:eastAsia="Times New Roman" w:hAnsi="Times New Roman" w:cs="Times New Roman"/>
                <w:b/>
                <w:bCs/>
                <w:sz w:val="20"/>
                <w:szCs w:val="24"/>
                <w:lang w:eastAsia="cs-CZ"/>
              </w:rPr>
            </w:pPr>
            <w:r>
              <w:rPr>
                <w:rFonts w:ascii="Times New Roman" w:eastAsia="Times New Roman" w:hAnsi="Times New Roman" w:cs="Times New Roman"/>
                <w:sz w:val="20"/>
                <w:szCs w:val="20"/>
                <w:lang w:eastAsia="cs-CZ"/>
              </w:rPr>
              <w:t xml:space="preserve">proběhlo od </w:t>
            </w:r>
            <w:proofErr w:type="gramStart"/>
            <w:r>
              <w:rPr>
                <w:rFonts w:ascii="Times New Roman" w:eastAsia="Times New Roman" w:hAnsi="Times New Roman" w:cs="Times New Roman"/>
                <w:sz w:val="20"/>
                <w:szCs w:val="20"/>
                <w:lang w:eastAsia="cs-CZ"/>
              </w:rPr>
              <w:t>9.12.2016</w:t>
            </w:r>
            <w:proofErr w:type="gramEnd"/>
            <w:r>
              <w:rPr>
                <w:rFonts w:ascii="Times New Roman" w:eastAsia="Times New Roman" w:hAnsi="Times New Roman" w:cs="Times New Roman"/>
                <w:sz w:val="20"/>
                <w:szCs w:val="20"/>
                <w:lang w:eastAsia="cs-CZ"/>
              </w:rPr>
              <w:t xml:space="preserve"> do 2.1.2017</w:t>
            </w:r>
          </w:p>
        </w:tc>
        <w:tc>
          <w:tcPr>
            <w:tcW w:w="1701" w:type="dxa"/>
            <w:tcBorders>
              <w:top w:val="single" w:sz="4" w:space="0" w:color="auto"/>
              <w:left w:val="single" w:sz="4" w:space="0" w:color="auto"/>
              <w:bottom w:val="single" w:sz="4" w:space="0" w:color="auto"/>
              <w:right w:val="single" w:sz="4" w:space="0" w:color="auto"/>
            </w:tcBorders>
          </w:tcPr>
          <w:p w:rsidR="00CC54F9" w:rsidRDefault="00DD6EC1">
            <w:pPr>
              <w:spacing w:after="0" w:line="240" w:lineRule="auto"/>
              <w:rPr>
                <w:rFonts w:ascii="Times New Roman" w:eastAsia="Times New Roman" w:hAnsi="Times New Roman" w:cs="Times New Roman"/>
                <w:b/>
                <w:sz w:val="20"/>
                <w:szCs w:val="24"/>
                <w:lang w:eastAsia="cs-CZ"/>
              </w:rPr>
            </w:pPr>
            <w:r>
              <w:rPr>
                <w:rFonts w:ascii="Times New Roman" w:eastAsia="Times New Roman" w:hAnsi="Times New Roman" w:cs="Times New Roman"/>
                <w:b/>
                <w:sz w:val="20"/>
                <w:szCs w:val="20"/>
                <w:lang w:eastAsia="cs-CZ"/>
              </w:rPr>
              <w:t>datum kontroly:</w:t>
            </w:r>
          </w:p>
          <w:p w:rsidR="00CC54F9" w:rsidRDefault="00CC54F9">
            <w:pPr>
              <w:spacing w:after="0" w:line="240" w:lineRule="auto"/>
              <w:rPr>
                <w:rFonts w:ascii="Times New Roman" w:eastAsia="Times New Roman" w:hAnsi="Times New Roman" w:cs="Times New Roman"/>
                <w:b/>
                <w:bCs/>
                <w:sz w:val="20"/>
                <w:szCs w:val="24"/>
                <w:lang w:eastAsia="cs-CZ"/>
              </w:rPr>
            </w:pPr>
          </w:p>
        </w:tc>
        <w:tc>
          <w:tcPr>
            <w:tcW w:w="1984" w:type="dxa"/>
            <w:tcBorders>
              <w:top w:val="single" w:sz="4" w:space="0" w:color="auto"/>
              <w:left w:val="single" w:sz="4" w:space="0" w:color="auto"/>
              <w:bottom w:val="single" w:sz="4" w:space="0" w:color="auto"/>
              <w:right w:val="single" w:sz="12" w:space="0" w:color="auto"/>
            </w:tcBorders>
          </w:tcPr>
          <w:p w:rsidR="00CC54F9" w:rsidRDefault="00DD6EC1">
            <w:pPr>
              <w:spacing w:after="0" w:line="240" w:lineRule="auto"/>
              <w:rPr>
                <w:rFonts w:ascii="Times New Roman" w:eastAsia="Times New Roman" w:hAnsi="Times New Roman" w:cs="Times New Roman"/>
                <w:b/>
                <w:sz w:val="20"/>
                <w:szCs w:val="24"/>
                <w:lang w:eastAsia="cs-CZ"/>
              </w:rPr>
            </w:pPr>
            <w:r>
              <w:rPr>
                <w:rFonts w:ascii="Times New Roman" w:eastAsia="Times New Roman" w:hAnsi="Times New Roman" w:cs="Times New Roman"/>
                <w:b/>
                <w:sz w:val="20"/>
                <w:szCs w:val="20"/>
                <w:lang w:eastAsia="cs-CZ"/>
              </w:rPr>
              <w:t>datum:</w:t>
            </w:r>
          </w:p>
          <w:p w:rsidR="00CC54F9" w:rsidRDefault="00CC54F9">
            <w:pPr>
              <w:spacing w:after="0" w:line="240" w:lineRule="auto"/>
              <w:rPr>
                <w:rFonts w:ascii="Times New Roman" w:eastAsia="Times New Roman" w:hAnsi="Times New Roman" w:cs="Times New Roman"/>
                <w:b/>
                <w:bCs/>
                <w:sz w:val="20"/>
                <w:szCs w:val="24"/>
                <w:lang w:eastAsia="cs-CZ"/>
              </w:rPr>
            </w:pPr>
          </w:p>
        </w:tc>
      </w:tr>
      <w:tr w:rsidR="00CC54F9">
        <w:trPr>
          <w:cantSplit/>
          <w:trHeight w:val="230"/>
        </w:trPr>
        <w:tc>
          <w:tcPr>
            <w:tcW w:w="0" w:type="auto"/>
            <w:vMerge/>
            <w:tcBorders>
              <w:top w:val="single" w:sz="4" w:space="0" w:color="auto"/>
              <w:left w:val="single" w:sz="12" w:space="0" w:color="auto"/>
              <w:bottom w:val="single" w:sz="4" w:space="0" w:color="auto"/>
              <w:right w:val="single" w:sz="4" w:space="0" w:color="auto"/>
            </w:tcBorders>
            <w:vAlign w:val="center"/>
            <w:hideMark/>
          </w:tcPr>
          <w:p w:rsidR="00CC54F9" w:rsidRDefault="00CC54F9">
            <w:pPr>
              <w:spacing w:after="0" w:line="240" w:lineRule="auto"/>
              <w:rPr>
                <w:rFonts w:ascii="Times New Roman" w:eastAsia="Times New Roman" w:hAnsi="Times New Roman" w:cs="Times New Roman"/>
                <w:b/>
                <w:bCs/>
                <w:sz w:val="20"/>
                <w:szCs w:val="24"/>
                <w:lang w:eastAsia="cs-CZ"/>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CC54F9" w:rsidRDefault="00CC54F9">
            <w:pPr>
              <w:spacing w:after="0" w:line="240" w:lineRule="auto"/>
              <w:rPr>
                <w:rFonts w:ascii="Times New Roman" w:eastAsia="Times New Roman" w:hAnsi="Times New Roman" w:cs="Times New Roman"/>
                <w:b/>
                <w:bCs/>
                <w:sz w:val="20"/>
                <w:szCs w:val="24"/>
                <w:lang w:eastAsia="cs-CZ"/>
              </w:rPr>
            </w:pPr>
          </w:p>
        </w:tc>
        <w:tc>
          <w:tcPr>
            <w:tcW w:w="1701" w:type="dxa"/>
            <w:vMerge w:val="restart"/>
            <w:tcBorders>
              <w:top w:val="single" w:sz="4" w:space="0" w:color="auto"/>
              <w:left w:val="single" w:sz="4" w:space="0" w:color="auto"/>
              <w:bottom w:val="single" w:sz="12" w:space="0" w:color="auto"/>
              <w:right w:val="single" w:sz="4" w:space="0" w:color="auto"/>
            </w:tcBorders>
            <w:hideMark/>
          </w:tcPr>
          <w:p w:rsidR="00CC54F9" w:rsidRDefault="00DD6EC1">
            <w:pPr>
              <w:spacing w:after="0" w:line="240" w:lineRule="auto"/>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0"/>
                <w:lang w:eastAsia="cs-CZ"/>
              </w:rPr>
              <w:t>podpis:</w:t>
            </w:r>
          </w:p>
        </w:tc>
        <w:tc>
          <w:tcPr>
            <w:tcW w:w="1984" w:type="dxa"/>
            <w:vMerge w:val="restart"/>
            <w:tcBorders>
              <w:top w:val="single" w:sz="4" w:space="0" w:color="auto"/>
              <w:left w:val="single" w:sz="4" w:space="0" w:color="auto"/>
              <w:bottom w:val="single" w:sz="12" w:space="0" w:color="auto"/>
              <w:right w:val="single" w:sz="12" w:space="0" w:color="auto"/>
            </w:tcBorders>
            <w:hideMark/>
          </w:tcPr>
          <w:p w:rsidR="00CC54F9" w:rsidRDefault="00DD6EC1">
            <w:pPr>
              <w:spacing w:after="0" w:line="240" w:lineRule="auto"/>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0"/>
                <w:lang w:eastAsia="cs-CZ"/>
              </w:rPr>
              <w:t>podpis:</w:t>
            </w:r>
          </w:p>
        </w:tc>
      </w:tr>
      <w:tr w:rsidR="00CC54F9">
        <w:trPr>
          <w:cantSplit/>
          <w:trHeight w:val="571"/>
        </w:trPr>
        <w:tc>
          <w:tcPr>
            <w:tcW w:w="3189" w:type="dxa"/>
            <w:tcBorders>
              <w:top w:val="single" w:sz="4" w:space="0" w:color="auto"/>
              <w:left w:val="single" w:sz="12" w:space="0" w:color="auto"/>
              <w:bottom w:val="single" w:sz="4" w:space="0" w:color="auto"/>
              <w:right w:val="single" w:sz="4" w:space="0" w:color="auto"/>
            </w:tcBorders>
            <w:hideMark/>
          </w:tcPr>
          <w:p w:rsidR="00CC54F9" w:rsidRDefault="00DD6EC1">
            <w:pPr>
              <w:spacing w:after="0" w:line="240" w:lineRule="auto"/>
              <w:jc w:val="both"/>
              <w:rPr>
                <w:rFonts w:ascii="Times New Roman" w:eastAsia="Times New Roman" w:hAnsi="Times New Roman" w:cs="Times New Roman"/>
                <w:bCs/>
                <w:sz w:val="20"/>
                <w:szCs w:val="24"/>
                <w:lang w:eastAsia="cs-CZ"/>
              </w:rPr>
            </w:pPr>
            <w:r>
              <w:rPr>
                <w:rFonts w:ascii="Times New Roman" w:eastAsia="Times New Roman" w:hAnsi="Times New Roman" w:cs="Times New Roman"/>
                <w:b/>
                <w:bCs/>
                <w:sz w:val="20"/>
                <w:szCs w:val="20"/>
                <w:lang w:eastAsia="cs-CZ"/>
              </w:rPr>
              <w:t xml:space="preserve">zpracovatel: </w:t>
            </w:r>
            <w:r>
              <w:rPr>
                <w:rFonts w:ascii="Times New Roman" w:eastAsia="Times New Roman" w:hAnsi="Times New Roman" w:cs="Times New Roman"/>
                <w:bCs/>
                <w:sz w:val="20"/>
                <w:szCs w:val="20"/>
                <w:lang w:eastAsia="cs-CZ"/>
              </w:rPr>
              <w:t xml:space="preserve">Hana Mazánková, referent oddělení hospodářské </w:t>
            </w:r>
            <w:r>
              <w:rPr>
                <w:rFonts w:ascii="Times New Roman" w:eastAsia="Times New Roman" w:hAnsi="Times New Roman" w:cs="Times New Roman"/>
                <w:bCs/>
                <w:sz w:val="20"/>
                <w:szCs w:val="20"/>
                <w:lang w:eastAsia="cs-CZ"/>
              </w:rPr>
              <w:t>správy</w:t>
            </w: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CC54F9" w:rsidRDefault="00CC54F9">
            <w:pPr>
              <w:spacing w:after="0" w:line="240" w:lineRule="auto"/>
              <w:rPr>
                <w:rFonts w:ascii="Times New Roman" w:eastAsia="Times New Roman" w:hAnsi="Times New Roman" w:cs="Times New Roman"/>
                <w:b/>
                <w:bCs/>
                <w:sz w:val="20"/>
                <w:szCs w:val="24"/>
                <w:lang w:eastAsia="cs-CZ"/>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CC54F9" w:rsidRDefault="00CC54F9">
            <w:pPr>
              <w:spacing w:after="0" w:line="240" w:lineRule="auto"/>
              <w:rPr>
                <w:rFonts w:ascii="Times New Roman" w:eastAsia="Times New Roman" w:hAnsi="Times New Roman" w:cs="Times New Roman"/>
                <w:b/>
                <w:bCs/>
                <w:sz w:val="20"/>
                <w:szCs w:val="24"/>
                <w:lang w:eastAsia="cs-CZ"/>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rsidR="00CC54F9" w:rsidRDefault="00CC54F9">
            <w:pPr>
              <w:spacing w:after="0" w:line="240" w:lineRule="auto"/>
              <w:rPr>
                <w:rFonts w:ascii="Times New Roman" w:eastAsia="Times New Roman" w:hAnsi="Times New Roman" w:cs="Times New Roman"/>
                <w:b/>
                <w:bCs/>
                <w:sz w:val="20"/>
                <w:szCs w:val="24"/>
                <w:lang w:eastAsia="cs-CZ"/>
              </w:rPr>
            </w:pPr>
          </w:p>
        </w:tc>
      </w:tr>
      <w:tr w:rsidR="00CC54F9">
        <w:trPr>
          <w:cantSplit/>
          <w:trHeight w:val="752"/>
        </w:trPr>
        <w:tc>
          <w:tcPr>
            <w:tcW w:w="3189" w:type="dxa"/>
            <w:tcBorders>
              <w:top w:val="single" w:sz="4" w:space="0" w:color="auto"/>
              <w:left w:val="single" w:sz="12" w:space="0" w:color="auto"/>
              <w:bottom w:val="single" w:sz="12" w:space="0" w:color="auto"/>
              <w:right w:val="single" w:sz="4" w:space="0" w:color="auto"/>
            </w:tcBorders>
          </w:tcPr>
          <w:p w:rsidR="00CC54F9" w:rsidRDefault="00DD6EC1">
            <w:pPr>
              <w:keepNext/>
              <w:keepLines/>
              <w:spacing w:before="480" w:after="0" w:line="240" w:lineRule="auto"/>
              <w:jc w:val="both"/>
              <w:outlineLvl w:val="0"/>
              <w:rPr>
                <w:rFonts w:ascii="Cambria" w:eastAsia="Times New Roman" w:hAnsi="Cambria" w:cs="Times New Roman"/>
                <w:b/>
                <w:bCs/>
                <w:sz w:val="20"/>
                <w:szCs w:val="28"/>
                <w:lang w:eastAsia="cs-CZ"/>
              </w:rPr>
            </w:pPr>
            <w:r>
              <w:rPr>
                <w:rFonts w:ascii="Cambria" w:eastAsia="Times New Roman" w:hAnsi="Cambria" w:cs="Times New Roman"/>
                <w:b/>
                <w:bCs/>
                <w:sz w:val="20"/>
                <w:szCs w:val="28"/>
                <w:lang w:eastAsia="cs-CZ"/>
              </w:rPr>
              <w:t>podpis:</w:t>
            </w:r>
          </w:p>
          <w:p w:rsidR="00CC54F9" w:rsidRDefault="00CC54F9">
            <w:pPr>
              <w:spacing w:after="0" w:line="240" w:lineRule="auto"/>
              <w:rPr>
                <w:rFonts w:ascii="Times New Roman" w:eastAsia="Times New Roman" w:hAnsi="Times New Roman" w:cs="Times New Roman"/>
                <w:b/>
                <w:bCs/>
                <w:sz w:val="20"/>
                <w:szCs w:val="24"/>
                <w:lang w:eastAsia="cs-CZ"/>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CC54F9" w:rsidRDefault="00CC54F9">
            <w:pPr>
              <w:spacing w:after="0" w:line="240" w:lineRule="auto"/>
              <w:rPr>
                <w:rFonts w:ascii="Times New Roman" w:eastAsia="Times New Roman" w:hAnsi="Times New Roman" w:cs="Times New Roman"/>
                <w:b/>
                <w:bCs/>
                <w:sz w:val="20"/>
                <w:szCs w:val="24"/>
                <w:lang w:eastAsia="cs-CZ"/>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CC54F9" w:rsidRDefault="00CC54F9">
            <w:pPr>
              <w:spacing w:after="0" w:line="240" w:lineRule="auto"/>
              <w:rPr>
                <w:rFonts w:ascii="Times New Roman" w:eastAsia="Times New Roman" w:hAnsi="Times New Roman" w:cs="Times New Roman"/>
                <w:b/>
                <w:bCs/>
                <w:sz w:val="20"/>
                <w:szCs w:val="24"/>
                <w:lang w:eastAsia="cs-CZ"/>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rsidR="00CC54F9" w:rsidRDefault="00CC54F9">
            <w:pPr>
              <w:spacing w:after="0" w:line="240" w:lineRule="auto"/>
              <w:rPr>
                <w:rFonts w:ascii="Times New Roman" w:eastAsia="Times New Roman" w:hAnsi="Times New Roman" w:cs="Times New Roman"/>
                <w:b/>
                <w:bCs/>
                <w:sz w:val="20"/>
                <w:szCs w:val="24"/>
                <w:lang w:eastAsia="cs-CZ"/>
              </w:rPr>
            </w:pPr>
          </w:p>
        </w:tc>
      </w:tr>
    </w:tbl>
    <w:p w:rsidR="00CC54F9" w:rsidRDefault="00CC54F9">
      <w:pPr>
        <w:spacing w:after="0" w:line="240" w:lineRule="auto"/>
        <w:jc w:val="both"/>
        <w:rPr>
          <w:rFonts w:ascii="Times New Roman" w:eastAsia="Times New Roman" w:hAnsi="Times New Roman" w:cs="Times New Roman"/>
          <w:color w:val="000000"/>
          <w:sz w:val="24"/>
          <w:szCs w:val="24"/>
          <w:lang w:eastAsia="cs-CZ"/>
        </w:rPr>
      </w:pPr>
    </w:p>
    <w:p w:rsidR="00CC54F9" w:rsidRDefault="00CC54F9">
      <w:pPr>
        <w:spacing w:after="0" w:line="240" w:lineRule="auto"/>
        <w:jc w:val="both"/>
        <w:rPr>
          <w:rFonts w:ascii="Times New Roman" w:eastAsia="Times New Roman" w:hAnsi="Times New Roman" w:cs="Times New Roman"/>
          <w:sz w:val="20"/>
          <w:szCs w:val="20"/>
          <w:lang w:eastAsia="cs-CZ"/>
        </w:rPr>
      </w:pPr>
    </w:p>
    <w:p w:rsidR="00CC54F9" w:rsidRDefault="00CC54F9">
      <w:pPr>
        <w:spacing w:after="0" w:line="240" w:lineRule="auto"/>
        <w:jc w:val="both"/>
        <w:rPr>
          <w:rFonts w:ascii="Times New Roman" w:eastAsia="Times New Roman" w:hAnsi="Times New Roman" w:cs="Times New Roman"/>
          <w:sz w:val="20"/>
          <w:szCs w:val="20"/>
          <w:lang w:eastAsia="cs-CZ"/>
        </w:rPr>
      </w:pPr>
    </w:p>
    <w:p w:rsidR="00CC54F9" w:rsidRDefault="00CC54F9">
      <w:pPr>
        <w:spacing w:after="0" w:line="360" w:lineRule="auto"/>
        <w:jc w:val="both"/>
        <w:rPr>
          <w:rFonts w:ascii="Times New Roman" w:eastAsia="Times New Roman" w:hAnsi="Times New Roman" w:cs="Times New Roman"/>
          <w:sz w:val="20"/>
          <w:szCs w:val="20"/>
          <w:lang w:eastAsia="cs-CZ"/>
        </w:rPr>
      </w:pPr>
    </w:p>
    <w:p w:rsidR="00CC54F9" w:rsidRDefault="00CC54F9">
      <w:pPr>
        <w:spacing w:after="0" w:line="360" w:lineRule="auto"/>
        <w:jc w:val="both"/>
        <w:rPr>
          <w:rFonts w:ascii="Times New Roman" w:eastAsia="Times New Roman" w:hAnsi="Times New Roman" w:cs="Times New Roman"/>
          <w:sz w:val="20"/>
          <w:szCs w:val="20"/>
          <w:lang w:eastAsia="cs-CZ"/>
        </w:rPr>
      </w:pPr>
    </w:p>
    <w:p w:rsidR="00CC54F9" w:rsidRDefault="00CC54F9">
      <w:pPr>
        <w:suppressAutoHyphens/>
        <w:spacing w:after="115"/>
        <w:rPr>
          <w:rFonts w:ascii="Times New Roman" w:eastAsia="Times New Roman" w:hAnsi="Times New Roman" w:cs="Times New Roman"/>
          <w:sz w:val="20"/>
          <w:szCs w:val="20"/>
          <w:lang w:eastAsia="cs-CZ"/>
        </w:rPr>
      </w:pPr>
    </w:p>
    <w:p w:rsidR="00CC54F9" w:rsidRDefault="00CC54F9">
      <w:pPr>
        <w:spacing w:after="0" w:line="360" w:lineRule="auto"/>
        <w:jc w:val="both"/>
        <w:rPr>
          <w:rFonts w:ascii="Times New Roman" w:eastAsia="Times New Roman" w:hAnsi="Times New Roman" w:cs="Times New Roman"/>
          <w:sz w:val="20"/>
          <w:szCs w:val="20"/>
          <w:lang w:eastAsia="cs-CZ"/>
        </w:rPr>
      </w:pPr>
    </w:p>
    <w:p w:rsidR="00CC54F9" w:rsidRDefault="00CC54F9">
      <w:pPr>
        <w:spacing w:after="0" w:line="360" w:lineRule="auto"/>
        <w:jc w:val="both"/>
        <w:rPr>
          <w:rFonts w:ascii="Times New Roman" w:eastAsia="Times New Roman" w:hAnsi="Times New Roman" w:cs="Times New Roman"/>
          <w:sz w:val="20"/>
          <w:szCs w:val="20"/>
          <w:lang w:eastAsia="cs-CZ"/>
        </w:rPr>
      </w:pPr>
    </w:p>
    <w:p w:rsidR="00CC54F9" w:rsidRDefault="00CC54F9">
      <w:pPr>
        <w:spacing w:after="0" w:line="360" w:lineRule="auto"/>
        <w:jc w:val="both"/>
        <w:rPr>
          <w:rFonts w:ascii="Times New Roman" w:eastAsia="Times New Roman" w:hAnsi="Times New Roman" w:cs="Times New Roman"/>
          <w:sz w:val="20"/>
          <w:szCs w:val="20"/>
          <w:lang w:eastAsia="cs-CZ"/>
        </w:rPr>
      </w:pPr>
    </w:p>
    <w:p w:rsidR="00CC54F9" w:rsidRDefault="00DD6EC1">
      <w:pPr>
        <w:keepNext/>
        <w:widowControl w:val="0"/>
        <w:spacing w:after="0" w:line="240" w:lineRule="auto"/>
        <w:jc w:val="both"/>
        <w:outlineLvl w:val="1"/>
        <w:rPr>
          <w:rFonts w:ascii="Times New Roman" w:eastAsia="Times New Roman" w:hAnsi="Times New Roman" w:cs="Times New Roman"/>
          <w:b/>
          <w:snapToGrid w:val="0"/>
          <w:sz w:val="28"/>
          <w:szCs w:val="28"/>
          <w:lang w:eastAsia="cs-CZ"/>
        </w:rPr>
      </w:pPr>
      <w:r>
        <w:rPr>
          <w:rFonts w:ascii="Times New Roman" w:eastAsia="Times New Roman" w:hAnsi="Times New Roman" w:cs="Times New Roman"/>
          <w:b/>
          <w:snapToGrid w:val="0"/>
          <w:sz w:val="28"/>
          <w:szCs w:val="28"/>
          <w:lang w:eastAsia="cs-CZ"/>
        </w:rPr>
        <w:lastRenderedPageBreak/>
        <w:t>OBSAH</w:t>
      </w:r>
    </w:p>
    <w:p w:rsidR="00CC54F9" w:rsidRDefault="00CC54F9">
      <w:pPr>
        <w:spacing w:after="0" w:line="240" w:lineRule="auto"/>
        <w:jc w:val="both"/>
        <w:rPr>
          <w:rFonts w:ascii="Times New Roman" w:eastAsia="Times New Roman" w:hAnsi="Times New Roman" w:cs="Times New Roman"/>
          <w:sz w:val="20"/>
          <w:szCs w:val="20"/>
          <w:lang w:eastAsia="cs-CZ"/>
        </w:rPr>
      </w:pPr>
    </w:p>
    <w:p w:rsidR="00CC54F9" w:rsidRDefault="00DD6EC1">
      <w:pPr>
        <w:numPr>
          <w:ilvl w:val="0"/>
          <w:numId w:val="30"/>
        </w:numPr>
        <w:spacing w:after="0" w:line="360" w:lineRule="auto"/>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Úvodní ustanovení</w:t>
      </w:r>
    </w:p>
    <w:p w:rsidR="00CC54F9" w:rsidRDefault="00DD6EC1">
      <w:pPr>
        <w:numPr>
          <w:ilvl w:val="0"/>
          <w:numId w:val="30"/>
        </w:numPr>
        <w:spacing w:after="0" w:line="360" w:lineRule="auto"/>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Stať</w:t>
      </w:r>
    </w:p>
    <w:p w:rsidR="00CC54F9" w:rsidRDefault="00DD6EC1">
      <w:pPr>
        <w:numPr>
          <w:ilvl w:val="1"/>
          <w:numId w:val="30"/>
        </w:numPr>
        <w:tabs>
          <w:tab w:val="clear" w:pos="1440"/>
          <w:tab w:val="num" w:pos="993"/>
        </w:tabs>
        <w:spacing w:after="0" w:line="360" w:lineRule="auto"/>
        <w:ind w:hanging="873"/>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Výklad pojmů</w:t>
      </w:r>
    </w:p>
    <w:p w:rsidR="00CC54F9" w:rsidRDefault="00DD6EC1">
      <w:pPr>
        <w:numPr>
          <w:ilvl w:val="1"/>
          <w:numId w:val="30"/>
        </w:numPr>
        <w:tabs>
          <w:tab w:val="clear" w:pos="1440"/>
          <w:tab w:val="num" w:pos="993"/>
        </w:tabs>
        <w:spacing w:after="0" w:line="360" w:lineRule="auto"/>
        <w:ind w:hanging="873"/>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Organizace poskytování, nákupu, evidence</w:t>
      </w:r>
    </w:p>
    <w:p w:rsidR="00CC54F9" w:rsidRDefault="00DD6EC1">
      <w:pPr>
        <w:numPr>
          <w:ilvl w:val="1"/>
          <w:numId w:val="30"/>
        </w:numPr>
        <w:tabs>
          <w:tab w:val="clear" w:pos="1440"/>
          <w:tab w:val="num" w:pos="993"/>
        </w:tabs>
        <w:spacing w:after="0" w:line="360" w:lineRule="auto"/>
        <w:ind w:hanging="873"/>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Poskytování mycích, čistících a dezinfekčních prostředků</w:t>
      </w:r>
    </w:p>
    <w:p w:rsidR="00CC54F9" w:rsidRDefault="00DD6EC1">
      <w:pPr>
        <w:numPr>
          <w:ilvl w:val="1"/>
          <w:numId w:val="30"/>
        </w:numPr>
        <w:tabs>
          <w:tab w:val="clear" w:pos="1440"/>
          <w:tab w:val="num" w:pos="993"/>
        </w:tabs>
        <w:spacing w:after="0" w:line="360" w:lineRule="auto"/>
        <w:ind w:left="993" w:hanging="426"/>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Poskytování služebních stejnokrojů zaměstnancům orgánů státní správy lesů </w:t>
      </w:r>
      <w:r>
        <w:rPr>
          <w:rFonts w:ascii="Times New Roman" w:eastAsia="Times New Roman" w:hAnsi="Times New Roman" w:cs="Times New Roman"/>
          <w:bCs/>
          <w:sz w:val="24"/>
          <w:szCs w:val="24"/>
          <w:lang w:eastAsia="cs-CZ"/>
        </w:rPr>
        <w:t>a myslivosti a jejich označení</w:t>
      </w:r>
    </w:p>
    <w:p w:rsidR="00CC54F9" w:rsidRDefault="00DD6EC1">
      <w:pPr>
        <w:keepNext/>
        <w:numPr>
          <w:ilvl w:val="0"/>
          <w:numId w:val="30"/>
        </w:numPr>
        <w:spacing w:after="0" w:line="360" w:lineRule="auto"/>
        <w:jc w:val="both"/>
        <w:outlineLvl w:val="2"/>
        <w:rPr>
          <w:rFonts w:ascii="Times New Roman" w:eastAsia="Times New Roman" w:hAnsi="Times New Roman" w:cs="Times New Roman"/>
          <w:b/>
          <w:snapToGrid w:val="0"/>
          <w:sz w:val="24"/>
          <w:szCs w:val="24"/>
          <w:lang w:eastAsia="cs-CZ"/>
        </w:rPr>
      </w:pPr>
      <w:r>
        <w:rPr>
          <w:rFonts w:ascii="Times New Roman" w:eastAsia="Times New Roman" w:hAnsi="Times New Roman" w:cs="Times New Roman"/>
          <w:b/>
          <w:snapToGrid w:val="0"/>
          <w:sz w:val="24"/>
          <w:szCs w:val="24"/>
          <w:lang w:eastAsia="cs-CZ"/>
        </w:rPr>
        <w:t>Závěrečná ustanovení</w:t>
      </w:r>
    </w:p>
    <w:p w:rsidR="00CC54F9" w:rsidRDefault="00CC54F9">
      <w:pPr>
        <w:spacing w:after="0" w:line="240" w:lineRule="auto"/>
        <w:jc w:val="both"/>
        <w:rPr>
          <w:rFonts w:ascii="Times New Roman" w:eastAsia="Times New Roman" w:hAnsi="Times New Roman" w:cs="Times New Roman"/>
          <w:sz w:val="20"/>
          <w:szCs w:val="20"/>
          <w:lang w:eastAsia="cs-CZ"/>
        </w:rPr>
      </w:pPr>
    </w:p>
    <w:p w:rsidR="00CC54F9" w:rsidRDefault="00CC54F9">
      <w:pPr>
        <w:spacing w:after="0" w:line="360" w:lineRule="auto"/>
        <w:jc w:val="both"/>
        <w:rPr>
          <w:rFonts w:ascii="Times New Roman" w:eastAsia="Times New Roman" w:hAnsi="Times New Roman" w:cs="Times New Roman"/>
          <w:sz w:val="20"/>
          <w:szCs w:val="20"/>
          <w:lang w:eastAsia="cs-CZ"/>
        </w:rPr>
      </w:pPr>
    </w:p>
    <w:p w:rsidR="00CC54F9" w:rsidRDefault="00CC54F9">
      <w:pPr>
        <w:spacing w:after="0" w:line="360" w:lineRule="auto"/>
        <w:jc w:val="both"/>
        <w:rPr>
          <w:rFonts w:ascii="Times New Roman" w:eastAsia="Times New Roman" w:hAnsi="Times New Roman" w:cs="Times New Roman"/>
          <w:sz w:val="20"/>
          <w:szCs w:val="20"/>
          <w:lang w:eastAsia="cs-CZ"/>
        </w:rPr>
      </w:pPr>
    </w:p>
    <w:p w:rsidR="00CC54F9" w:rsidRDefault="00CC54F9">
      <w:pPr>
        <w:spacing w:after="0" w:line="360" w:lineRule="auto"/>
        <w:jc w:val="both"/>
        <w:rPr>
          <w:rFonts w:ascii="Times New Roman" w:eastAsia="Times New Roman" w:hAnsi="Times New Roman" w:cs="Times New Roman"/>
          <w:sz w:val="20"/>
          <w:szCs w:val="20"/>
          <w:lang w:eastAsia="cs-CZ"/>
        </w:rPr>
      </w:pPr>
    </w:p>
    <w:p w:rsidR="00CC54F9" w:rsidRDefault="00CC54F9">
      <w:pPr>
        <w:spacing w:after="0" w:line="360" w:lineRule="auto"/>
        <w:jc w:val="both"/>
        <w:rPr>
          <w:rFonts w:ascii="Times New Roman" w:eastAsia="Times New Roman" w:hAnsi="Times New Roman" w:cs="Times New Roman"/>
          <w:sz w:val="20"/>
          <w:szCs w:val="20"/>
          <w:lang w:eastAsia="cs-CZ"/>
        </w:rPr>
      </w:pPr>
    </w:p>
    <w:p w:rsidR="00CC54F9" w:rsidRDefault="00CC54F9">
      <w:pPr>
        <w:spacing w:after="0" w:line="360" w:lineRule="auto"/>
        <w:jc w:val="both"/>
        <w:rPr>
          <w:rFonts w:ascii="Times New Roman" w:eastAsia="Times New Roman" w:hAnsi="Times New Roman" w:cs="Times New Roman"/>
          <w:sz w:val="20"/>
          <w:szCs w:val="20"/>
          <w:lang w:eastAsia="cs-CZ"/>
        </w:rPr>
      </w:pPr>
    </w:p>
    <w:p w:rsidR="00CC54F9" w:rsidRDefault="00CC54F9">
      <w:pPr>
        <w:spacing w:after="0" w:line="360" w:lineRule="auto"/>
        <w:jc w:val="both"/>
        <w:rPr>
          <w:rFonts w:ascii="Times New Roman" w:eastAsia="Times New Roman" w:hAnsi="Times New Roman" w:cs="Times New Roman"/>
          <w:sz w:val="20"/>
          <w:szCs w:val="20"/>
          <w:lang w:eastAsia="cs-CZ"/>
        </w:rPr>
      </w:pPr>
    </w:p>
    <w:p w:rsidR="00CC54F9" w:rsidRDefault="00CC54F9">
      <w:pPr>
        <w:spacing w:after="0" w:line="360" w:lineRule="auto"/>
        <w:jc w:val="both"/>
        <w:rPr>
          <w:rFonts w:ascii="Times New Roman" w:eastAsia="Times New Roman" w:hAnsi="Times New Roman" w:cs="Times New Roman"/>
          <w:sz w:val="20"/>
          <w:szCs w:val="20"/>
          <w:lang w:eastAsia="cs-CZ"/>
        </w:rPr>
      </w:pPr>
    </w:p>
    <w:p w:rsidR="00CC54F9" w:rsidRDefault="00CC54F9">
      <w:pPr>
        <w:spacing w:after="0" w:line="360" w:lineRule="auto"/>
        <w:jc w:val="both"/>
        <w:rPr>
          <w:rFonts w:ascii="Times New Roman" w:eastAsia="Times New Roman" w:hAnsi="Times New Roman" w:cs="Times New Roman"/>
          <w:sz w:val="20"/>
          <w:szCs w:val="20"/>
          <w:lang w:eastAsia="cs-CZ"/>
        </w:rPr>
      </w:pPr>
    </w:p>
    <w:p w:rsidR="00CC54F9" w:rsidRDefault="00CC54F9">
      <w:pPr>
        <w:spacing w:after="0" w:line="360" w:lineRule="auto"/>
        <w:jc w:val="both"/>
        <w:rPr>
          <w:rFonts w:ascii="Times New Roman" w:eastAsia="Times New Roman" w:hAnsi="Times New Roman" w:cs="Times New Roman"/>
          <w:sz w:val="20"/>
          <w:szCs w:val="20"/>
          <w:lang w:eastAsia="cs-CZ"/>
        </w:rPr>
      </w:pPr>
    </w:p>
    <w:p w:rsidR="00CC54F9" w:rsidRDefault="00CC54F9">
      <w:pPr>
        <w:spacing w:after="0" w:line="360" w:lineRule="auto"/>
        <w:jc w:val="both"/>
        <w:rPr>
          <w:rFonts w:ascii="Times New Roman" w:eastAsia="Times New Roman" w:hAnsi="Times New Roman" w:cs="Times New Roman"/>
          <w:sz w:val="20"/>
          <w:szCs w:val="20"/>
          <w:lang w:eastAsia="cs-CZ"/>
        </w:rPr>
      </w:pPr>
    </w:p>
    <w:p w:rsidR="00CC54F9" w:rsidRDefault="00CC54F9">
      <w:pPr>
        <w:spacing w:after="0" w:line="360" w:lineRule="auto"/>
        <w:jc w:val="both"/>
        <w:rPr>
          <w:rFonts w:ascii="Times New Roman" w:eastAsia="Times New Roman" w:hAnsi="Times New Roman" w:cs="Times New Roman"/>
          <w:sz w:val="20"/>
          <w:szCs w:val="20"/>
          <w:lang w:eastAsia="cs-CZ"/>
        </w:rPr>
      </w:pPr>
    </w:p>
    <w:p w:rsidR="00CC54F9" w:rsidRDefault="00CC54F9">
      <w:pPr>
        <w:spacing w:after="0" w:line="360" w:lineRule="auto"/>
        <w:jc w:val="both"/>
        <w:rPr>
          <w:rFonts w:ascii="Times New Roman" w:eastAsia="Times New Roman" w:hAnsi="Times New Roman" w:cs="Times New Roman"/>
          <w:sz w:val="20"/>
          <w:szCs w:val="20"/>
          <w:lang w:eastAsia="cs-CZ"/>
        </w:rPr>
      </w:pPr>
    </w:p>
    <w:p w:rsidR="00CC54F9" w:rsidRDefault="00CC54F9">
      <w:pPr>
        <w:spacing w:after="0" w:line="360" w:lineRule="auto"/>
        <w:jc w:val="both"/>
        <w:rPr>
          <w:rFonts w:ascii="Times New Roman" w:eastAsia="Times New Roman" w:hAnsi="Times New Roman" w:cs="Times New Roman"/>
          <w:sz w:val="20"/>
          <w:szCs w:val="20"/>
          <w:lang w:eastAsia="cs-CZ"/>
        </w:rPr>
      </w:pPr>
    </w:p>
    <w:p w:rsidR="00CC54F9" w:rsidRDefault="00CC54F9">
      <w:pPr>
        <w:spacing w:after="0" w:line="360" w:lineRule="auto"/>
        <w:jc w:val="both"/>
        <w:rPr>
          <w:rFonts w:ascii="Times New Roman" w:eastAsia="Times New Roman" w:hAnsi="Times New Roman" w:cs="Times New Roman"/>
          <w:sz w:val="20"/>
          <w:szCs w:val="20"/>
          <w:lang w:eastAsia="cs-CZ"/>
        </w:rPr>
      </w:pPr>
    </w:p>
    <w:p w:rsidR="00CC54F9" w:rsidRDefault="00CC54F9">
      <w:pPr>
        <w:spacing w:after="0" w:line="360" w:lineRule="auto"/>
        <w:jc w:val="both"/>
        <w:rPr>
          <w:rFonts w:ascii="Times New Roman" w:eastAsia="Times New Roman" w:hAnsi="Times New Roman" w:cs="Times New Roman"/>
          <w:sz w:val="20"/>
          <w:szCs w:val="20"/>
          <w:lang w:eastAsia="cs-CZ"/>
        </w:rPr>
      </w:pPr>
    </w:p>
    <w:p w:rsidR="00CC54F9" w:rsidRDefault="00CC54F9">
      <w:pPr>
        <w:spacing w:after="0" w:line="360" w:lineRule="auto"/>
        <w:jc w:val="both"/>
        <w:rPr>
          <w:rFonts w:ascii="Times New Roman" w:eastAsia="Times New Roman" w:hAnsi="Times New Roman" w:cs="Times New Roman"/>
          <w:sz w:val="20"/>
          <w:szCs w:val="20"/>
          <w:lang w:eastAsia="cs-CZ"/>
        </w:rPr>
      </w:pPr>
    </w:p>
    <w:p w:rsidR="00CC54F9" w:rsidRDefault="00CC54F9">
      <w:pPr>
        <w:spacing w:after="0" w:line="360" w:lineRule="auto"/>
        <w:jc w:val="both"/>
        <w:rPr>
          <w:rFonts w:ascii="Times New Roman" w:eastAsia="Times New Roman" w:hAnsi="Times New Roman" w:cs="Times New Roman"/>
          <w:sz w:val="20"/>
          <w:szCs w:val="20"/>
          <w:lang w:eastAsia="cs-CZ"/>
        </w:rPr>
      </w:pPr>
    </w:p>
    <w:p w:rsidR="00CC54F9" w:rsidRDefault="00CC54F9">
      <w:pPr>
        <w:spacing w:after="0" w:line="360" w:lineRule="auto"/>
        <w:jc w:val="both"/>
        <w:rPr>
          <w:rFonts w:ascii="Times New Roman" w:eastAsia="Times New Roman" w:hAnsi="Times New Roman" w:cs="Times New Roman"/>
          <w:sz w:val="20"/>
          <w:szCs w:val="20"/>
          <w:lang w:eastAsia="cs-CZ"/>
        </w:rPr>
      </w:pPr>
    </w:p>
    <w:p w:rsidR="00CC54F9" w:rsidRDefault="00CC54F9">
      <w:pPr>
        <w:spacing w:after="0" w:line="360" w:lineRule="auto"/>
        <w:jc w:val="both"/>
        <w:rPr>
          <w:rFonts w:ascii="Times New Roman" w:eastAsia="Times New Roman" w:hAnsi="Times New Roman" w:cs="Times New Roman"/>
          <w:sz w:val="20"/>
          <w:szCs w:val="20"/>
          <w:lang w:eastAsia="cs-CZ"/>
        </w:rPr>
      </w:pPr>
    </w:p>
    <w:p w:rsidR="00CC54F9" w:rsidRDefault="00CC54F9">
      <w:pPr>
        <w:spacing w:after="0" w:line="360" w:lineRule="auto"/>
        <w:jc w:val="both"/>
        <w:rPr>
          <w:rFonts w:ascii="Times New Roman" w:eastAsia="Times New Roman" w:hAnsi="Times New Roman" w:cs="Times New Roman"/>
          <w:sz w:val="20"/>
          <w:szCs w:val="20"/>
          <w:lang w:eastAsia="cs-CZ"/>
        </w:rPr>
      </w:pPr>
    </w:p>
    <w:p w:rsidR="00CC54F9" w:rsidRDefault="00CC54F9">
      <w:pPr>
        <w:spacing w:after="0" w:line="360" w:lineRule="auto"/>
        <w:jc w:val="both"/>
        <w:rPr>
          <w:rFonts w:ascii="Times New Roman" w:eastAsia="Times New Roman" w:hAnsi="Times New Roman" w:cs="Times New Roman"/>
          <w:sz w:val="20"/>
          <w:szCs w:val="20"/>
          <w:lang w:eastAsia="cs-CZ"/>
        </w:rPr>
      </w:pPr>
    </w:p>
    <w:p w:rsidR="00CC54F9" w:rsidRDefault="00CC54F9">
      <w:pPr>
        <w:spacing w:after="0" w:line="360" w:lineRule="auto"/>
        <w:jc w:val="both"/>
        <w:rPr>
          <w:rFonts w:ascii="Times New Roman" w:eastAsia="Times New Roman" w:hAnsi="Times New Roman" w:cs="Times New Roman"/>
          <w:sz w:val="20"/>
          <w:szCs w:val="20"/>
          <w:lang w:eastAsia="cs-CZ"/>
        </w:rPr>
      </w:pPr>
    </w:p>
    <w:p w:rsidR="00CC54F9" w:rsidRDefault="00CC54F9">
      <w:pPr>
        <w:spacing w:after="0" w:line="360" w:lineRule="auto"/>
        <w:jc w:val="both"/>
        <w:rPr>
          <w:rFonts w:ascii="Times New Roman" w:eastAsia="Times New Roman" w:hAnsi="Times New Roman" w:cs="Times New Roman"/>
          <w:sz w:val="20"/>
          <w:szCs w:val="20"/>
          <w:lang w:eastAsia="cs-CZ"/>
        </w:rPr>
      </w:pPr>
    </w:p>
    <w:p w:rsidR="00CC54F9" w:rsidRDefault="00CC54F9">
      <w:pPr>
        <w:spacing w:after="0" w:line="360" w:lineRule="auto"/>
        <w:jc w:val="both"/>
        <w:rPr>
          <w:rFonts w:ascii="Times New Roman" w:eastAsia="Times New Roman" w:hAnsi="Times New Roman" w:cs="Times New Roman"/>
          <w:sz w:val="20"/>
          <w:szCs w:val="20"/>
          <w:lang w:eastAsia="cs-CZ"/>
        </w:rPr>
      </w:pPr>
    </w:p>
    <w:p w:rsidR="00CC54F9" w:rsidRDefault="00CC54F9">
      <w:pPr>
        <w:spacing w:after="0" w:line="360" w:lineRule="auto"/>
        <w:jc w:val="both"/>
        <w:rPr>
          <w:rFonts w:ascii="Times New Roman" w:eastAsia="Times New Roman" w:hAnsi="Times New Roman" w:cs="Times New Roman"/>
          <w:sz w:val="20"/>
          <w:szCs w:val="20"/>
          <w:lang w:eastAsia="cs-CZ"/>
        </w:rPr>
      </w:pPr>
    </w:p>
    <w:p w:rsidR="00CC54F9" w:rsidRDefault="00CC54F9">
      <w:pPr>
        <w:spacing w:after="0" w:line="360" w:lineRule="auto"/>
        <w:jc w:val="both"/>
        <w:rPr>
          <w:rFonts w:ascii="Times New Roman" w:eastAsia="Times New Roman" w:hAnsi="Times New Roman" w:cs="Times New Roman"/>
          <w:sz w:val="20"/>
          <w:szCs w:val="20"/>
          <w:lang w:eastAsia="cs-CZ"/>
        </w:rPr>
      </w:pPr>
    </w:p>
    <w:p w:rsidR="00CC54F9" w:rsidRDefault="00CC54F9">
      <w:pPr>
        <w:spacing w:after="0" w:line="360" w:lineRule="auto"/>
        <w:jc w:val="both"/>
        <w:rPr>
          <w:rFonts w:ascii="Times New Roman" w:eastAsia="Times New Roman" w:hAnsi="Times New Roman" w:cs="Times New Roman"/>
          <w:sz w:val="20"/>
          <w:szCs w:val="20"/>
          <w:lang w:eastAsia="cs-CZ"/>
        </w:rPr>
      </w:pPr>
    </w:p>
    <w:p w:rsidR="00CC54F9" w:rsidRDefault="00CC54F9">
      <w:pPr>
        <w:spacing w:after="0" w:line="360" w:lineRule="auto"/>
        <w:jc w:val="both"/>
        <w:rPr>
          <w:rFonts w:ascii="Times New Roman" w:eastAsia="Times New Roman" w:hAnsi="Times New Roman" w:cs="Times New Roman"/>
          <w:sz w:val="20"/>
          <w:szCs w:val="20"/>
          <w:lang w:eastAsia="cs-CZ"/>
        </w:rPr>
      </w:pPr>
    </w:p>
    <w:p w:rsidR="00CC54F9" w:rsidRDefault="00CC54F9">
      <w:pPr>
        <w:spacing w:after="0" w:line="360" w:lineRule="auto"/>
        <w:jc w:val="both"/>
        <w:rPr>
          <w:rFonts w:ascii="Times New Roman" w:eastAsia="Times New Roman" w:hAnsi="Times New Roman" w:cs="Times New Roman"/>
          <w:sz w:val="20"/>
          <w:szCs w:val="20"/>
          <w:lang w:eastAsia="cs-CZ"/>
        </w:rPr>
      </w:pPr>
    </w:p>
    <w:p w:rsidR="00CC54F9" w:rsidRDefault="00DD6EC1">
      <w:pPr>
        <w:keepNext/>
        <w:tabs>
          <w:tab w:val="left" w:pos="426"/>
        </w:tabs>
        <w:spacing w:after="0" w:line="240" w:lineRule="auto"/>
        <w:jc w:val="both"/>
        <w:outlineLvl w:val="0"/>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lastRenderedPageBreak/>
        <w:t xml:space="preserve">I.  </w:t>
      </w:r>
      <w:r>
        <w:rPr>
          <w:rFonts w:ascii="Times New Roman" w:eastAsia="Times New Roman" w:hAnsi="Times New Roman" w:cs="Times New Roman"/>
          <w:b/>
          <w:sz w:val="28"/>
          <w:szCs w:val="28"/>
          <w:lang w:eastAsia="cs-CZ"/>
        </w:rPr>
        <w:tab/>
      </w:r>
      <w:r>
        <w:rPr>
          <w:rFonts w:ascii="Times New Roman" w:eastAsia="Times New Roman" w:hAnsi="Times New Roman" w:cs="Times New Roman"/>
          <w:b/>
          <w:sz w:val="28"/>
          <w:szCs w:val="28"/>
          <w:lang w:eastAsia="cs-CZ"/>
        </w:rPr>
        <w:tab/>
        <w:t>Úvodní ustanovení</w:t>
      </w:r>
    </w:p>
    <w:p w:rsidR="00CC54F9" w:rsidRDefault="00CC54F9">
      <w:pPr>
        <w:widowControl w:val="0"/>
        <w:spacing w:after="0" w:line="240" w:lineRule="auto"/>
        <w:jc w:val="both"/>
        <w:rPr>
          <w:rFonts w:ascii="Times New Roman" w:eastAsia="Times New Roman" w:hAnsi="Times New Roman" w:cs="Times New Roman"/>
          <w:snapToGrid w:val="0"/>
          <w:sz w:val="24"/>
          <w:szCs w:val="20"/>
          <w:lang w:eastAsia="cs-CZ"/>
        </w:rPr>
      </w:pPr>
    </w:p>
    <w:p w:rsidR="00CC54F9" w:rsidRDefault="00DD6EC1">
      <w:pPr>
        <w:widowControl w:val="0"/>
        <w:numPr>
          <w:ilvl w:val="0"/>
          <w:numId w:val="4"/>
        </w:numPr>
        <w:spacing w:after="0" w:line="240" w:lineRule="auto"/>
        <w:ind w:left="709" w:hanging="709"/>
        <w:jc w:val="both"/>
        <w:rPr>
          <w:rFonts w:ascii="Times New Roman" w:eastAsia="Times New Roman" w:hAnsi="Times New Roman" w:cs="Times New Roman"/>
          <w:snapToGrid w:val="0"/>
          <w:color w:val="000000"/>
          <w:sz w:val="24"/>
          <w:szCs w:val="20"/>
          <w:shd w:val="clear" w:color="auto" w:fill="FFFFFF"/>
          <w:lang w:eastAsia="cs-CZ"/>
        </w:rPr>
      </w:pPr>
      <w:r>
        <w:rPr>
          <w:rFonts w:ascii="Times New Roman" w:eastAsia="Times New Roman" w:hAnsi="Times New Roman" w:cs="Times New Roman"/>
          <w:snapToGrid w:val="0"/>
          <w:color w:val="000000"/>
          <w:sz w:val="24"/>
          <w:szCs w:val="20"/>
          <w:shd w:val="clear" w:color="auto" w:fill="FFFFFF"/>
          <w:lang w:eastAsia="cs-CZ"/>
        </w:rPr>
        <w:t xml:space="preserve">Každý zaměstnavatel je povinen </w:t>
      </w:r>
      <w:r>
        <w:rPr>
          <w:rFonts w:ascii="Times New Roman" w:eastAsia="Times New Roman" w:hAnsi="Times New Roman" w:cs="Times New Roman"/>
          <w:snapToGrid w:val="0"/>
          <w:sz w:val="24"/>
          <w:szCs w:val="24"/>
          <w:lang w:eastAsia="cs-CZ"/>
        </w:rPr>
        <w:t xml:space="preserve">ve smyslu </w:t>
      </w:r>
      <w:r>
        <w:rPr>
          <w:rFonts w:ascii="Times New Roman" w:eastAsia="Times New Roman" w:hAnsi="Times New Roman" w:cs="Times New Roman"/>
          <w:b/>
          <w:snapToGrid w:val="0"/>
          <w:sz w:val="24"/>
          <w:szCs w:val="24"/>
          <w:lang w:eastAsia="cs-CZ"/>
        </w:rPr>
        <w:t>§ 104 zák. 262/2006 Sb. ve znění pozdějších předpisů</w:t>
      </w:r>
      <w:r>
        <w:rPr>
          <w:rFonts w:ascii="Times New Roman" w:eastAsia="Times New Roman" w:hAnsi="Times New Roman" w:cs="Times New Roman"/>
          <w:snapToGrid w:val="0"/>
          <w:sz w:val="24"/>
          <w:szCs w:val="24"/>
          <w:lang w:eastAsia="cs-CZ"/>
        </w:rPr>
        <w:t xml:space="preserve"> (zákoník práce, dále jen "ZP")</w:t>
      </w:r>
      <w:r>
        <w:rPr>
          <w:rFonts w:ascii="Times New Roman" w:eastAsia="Times New Roman" w:hAnsi="Times New Roman" w:cs="Times New Roman"/>
          <w:snapToGrid w:val="0"/>
          <w:color w:val="000000"/>
          <w:sz w:val="24"/>
          <w:szCs w:val="20"/>
          <w:shd w:val="clear" w:color="auto" w:fill="FFFFFF"/>
          <w:lang w:eastAsia="cs-CZ"/>
        </w:rPr>
        <w:t xml:space="preserve"> poskytnout zaměstnancům osobní ochranné pracovní prostředky (dále jen "OOPP", není-li možné odstranit rizika ohrožení zdraví působící na zaměstnance nebo tato rizika dostatečně omezit prostředky kolektivní ochrany nebo opatřeními v oblasti organizace prác</w:t>
      </w:r>
      <w:r>
        <w:rPr>
          <w:rFonts w:ascii="Times New Roman" w:eastAsia="Times New Roman" w:hAnsi="Times New Roman" w:cs="Times New Roman"/>
          <w:snapToGrid w:val="0"/>
          <w:color w:val="000000"/>
          <w:sz w:val="24"/>
          <w:szCs w:val="20"/>
          <w:shd w:val="clear" w:color="auto" w:fill="FFFFFF"/>
          <w:lang w:eastAsia="cs-CZ"/>
        </w:rPr>
        <w:t xml:space="preserve">e. </w:t>
      </w:r>
    </w:p>
    <w:p w:rsidR="00CC54F9" w:rsidRDefault="00CC54F9">
      <w:pPr>
        <w:widowControl w:val="0"/>
        <w:spacing w:after="0" w:line="240" w:lineRule="auto"/>
        <w:ind w:left="709" w:hanging="709"/>
        <w:jc w:val="both"/>
        <w:rPr>
          <w:rFonts w:ascii="Times New Roman" w:eastAsia="Times New Roman" w:hAnsi="Times New Roman" w:cs="Times New Roman"/>
          <w:snapToGrid w:val="0"/>
          <w:color w:val="000000"/>
          <w:sz w:val="24"/>
          <w:szCs w:val="20"/>
          <w:shd w:val="clear" w:color="auto" w:fill="FFFFFF"/>
          <w:lang w:eastAsia="cs-CZ"/>
        </w:rPr>
      </w:pPr>
    </w:p>
    <w:p w:rsidR="00CC54F9" w:rsidRDefault="00DD6EC1">
      <w:pPr>
        <w:widowControl w:val="0"/>
        <w:numPr>
          <w:ilvl w:val="0"/>
          <w:numId w:val="4"/>
        </w:numPr>
        <w:spacing w:after="0" w:line="240" w:lineRule="auto"/>
        <w:ind w:left="709" w:hanging="709"/>
        <w:jc w:val="both"/>
        <w:rPr>
          <w:rFonts w:ascii="Times New Roman" w:eastAsia="Times New Roman" w:hAnsi="Times New Roman" w:cs="Times New Roman"/>
          <w:snapToGrid w:val="0"/>
          <w:color w:val="000000"/>
          <w:sz w:val="24"/>
          <w:szCs w:val="24"/>
          <w:shd w:val="clear" w:color="auto" w:fill="FFFFFF"/>
          <w:lang w:eastAsia="cs-CZ"/>
        </w:rPr>
      </w:pPr>
      <w:r>
        <w:rPr>
          <w:rFonts w:ascii="Times New Roman" w:eastAsia="Times New Roman" w:hAnsi="Times New Roman" w:cs="Times New Roman"/>
          <w:snapToGrid w:val="0"/>
          <w:color w:val="000000"/>
          <w:sz w:val="24"/>
          <w:szCs w:val="24"/>
          <w:shd w:val="clear" w:color="auto" w:fill="FFFFFF"/>
          <w:lang w:eastAsia="cs-CZ"/>
        </w:rPr>
        <w:t xml:space="preserve">V prostředí, v němž oděv nebo obuv podléhá při práci mimořádnému opotřebení, znečištění nebo plní ochrannou funkci, přísluší zaměstnanci od zaměstnavatele jako osobní ochranné pracovní prostředky též pracovní oděv nebo obuv. </w:t>
      </w:r>
    </w:p>
    <w:p w:rsidR="00CC54F9" w:rsidRDefault="00CC54F9">
      <w:pPr>
        <w:widowControl w:val="0"/>
        <w:spacing w:after="0" w:line="240" w:lineRule="auto"/>
        <w:ind w:left="709" w:hanging="709"/>
        <w:jc w:val="both"/>
        <w:rPr>
          <w:rFonts w:ascii="Times New Roman" w:eastAsia="Times New Roman" w:hAnsi="Times New Roman" w:cs="Times New Roman"/>
          <w:snapToGrid w:val="0"/>
          <w:color w:val="000000"/>
          <w:sz w:val="24"/>
          <w:szCs w:val="24"/>
          <w:shd w:val="clear" w:color="auto" w:fill="FFFFFF"/>
          <w:lang w:eastAsia="cs-CZ"/>
        </w:rPr>
      </w:pPr>
    </w:p>
    <w:p w:rsidR="00CC54F9" w:rsidRDefault="00DD6EC1">
      <w:pPr>
        <w:widowControl w:val="0"/>
        <w:numPr>
          <w:ilvl w:val="0"/>
          <w:numId w:val="4"/>
        </w:numPr>
        <w:spacing w:after="0" w:line="240" w:lineRule="auto"/>
        <w:ind w:left="709" w:hanging="709"/>
        <w:jc w:val="both"/>
        <w:rPr>
          <w:rFonts w:ascii="Times New Roman" w:eastAsia="Times New Roman" w:hAnsi="Times New Roman" w:cs="Times New Roman"/>
          <w:snapToGrid w:val="0"/>
          <w:color w:val="000000"/>
          <w:sz w:val="24"/>
          <w:szCs w:val="20"/>
          <w:shd w:val="clear" w:color="auto" w:fill="FFFFFF"/>
          <w:lang w:eastAsia="cs-CZ"/>
        </w:rPr>
      </w:pPr>
      <w:r>
        <w:rPr>
          <w:rFonts w:ascii="Times New Roman" w:eastAsia="Times New Roman" w:hAnsi="Times New Roman" w:cs="Times New Roman"/>
          <w:snapToGrid w:val="0"/>
          <w:color w:val="000000"/>
          <w:sz w:val="24"/>
          <w:szCs w:val="20"/>
          <w:shd w:val="clear" w:color="auto" w:fill="FFFFFF"/>
          <w:lang w:eastAsia="cs-CZ"/>
        </w:rPr>
        <w:t>Zaměstnavatel je povinen</w:t>
      </w:r>
      <w:r>
        <w:rPr>
          <w:rFonts w:ascii="Times New Roman" w:eastAsia="Times New Roman" w:hAnsi="Times New Roman" w:cs="Times New Roman"/>
          <w:snapToGrid w:val="0"/>
          <w:color w:val="000000"/>
          <w:sz w:val="24"/>
          <w:szCs w:val="20"/>
          <w:shd w:val="clear" w:color="auto" w:fill="FFFFFF"/>
          <w:lang w:eastAsia="cs-CZ"/>
        </w:rPr>
        <w:t xml:space="preserve"> poskytovat zaměstnancům také mycí, čisticí a dezinfekční prostředky na základě rozsahu znečištění kůže a oděvu.</w:t>
      </w:r>
    </w:p>
    <w:p w:rsidR="00CC54F9" w:rsidRDefault="00CC54F9">
      <w:pPr>
        <w:widowControl w:val="0"/>
        <w:spacing w:after="0" w:line="240" w:lineRule="auto"/>
        <w:ind w:left="709" w:hanging="709"/>
        <w:jc w:val="both"/>
        <w:rPr>
          <w:rFonts w:ascii="Times New Roman" w:eastAsia="Times New Roman" w:hAnsi="Times New Roman" w:cs="Times New Roman"/>
          <w:snapToGrid w:val="0"/>
          <w:sz w:val="24"/>
          <w:szCs w:val="24"/>
          <w:lang w:eastAsia="cs-CZ"/>
        </w:rPr>
      </w:pPr>
    </w:p>
    <w:p w:rsidR="00CC54F9" w:rsidRDefault="00DD6EC1">
      <w:pPr>
        <w:numPr>
          <w:ilvl w:val="0"/>
          <w:numId w:val="4"/>
        </w:numPr>
        <w:spacing w:after="0" w:line="240" w:lineRule="auto"/>
        <w:ind w:left="709" w:hanging="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OOPP jsou zaměstnancům poskytovány k bezplatnému používání. </w:t>
      </w:r>
      <w:r>
        <w:rPr>
          <w:rFonts w:ascii="Times New Roman" w:eastAsia="Times New Roman" w:hAnsi="Times New Roman" w:cs="Times New Roman"/>
          <w:color w:val="000000"/>
          <w:sz w:val="24"/>
          <w:szCs w:val="24"/>
          <w:shd w:val="clear" w:color="auto" w:fill="FFFFFF"/>
          <w:lang w:eastAsia="cs-CZ"/>
        </w:rPr>
        <w:t>Zaměstnanci jsou povinni udržovat OOPP v použitelném stavu. Kontrolu používání OOP</w:t>
      </w:r>
      <w:r>
        <w:rPr>
          <w:rFonts w:ascii="Times New Roman" w:eastAsia="Times New Roman" w:hAnsi="Times New Roman" w:cs="Times New Roman"/>
          <w:color w:val="000000"/>
          <w:sz w:val="24"/>
          <w:szCs w:val="24"/>
          <w:shd w:val="clear" w:color="auto" w:fill="FFFFFF"/>
          <w:lang w:eastAsia="cs-CZ"/>
        </w:rPr>
        <w:t>P provádí vedoucí zaměstnanci.</w:t>
      </w:r>
    </w:p>
    <w:p w:rsidR="00CC54F9" w:rsidRDefault="00CC54F9">
      <w:pPr>
        <w:spacing w:after="0" w:line="240" w:lineRule="auto"/>
        <w:ind w:left="709" w:hanging="709"/>
        <w:jc w:val="both"/>
        <w:rPr>
          <w:rFonts w:ascii="Times New Roman" w:eastAsia="Times New Roman" w:hAnsi="Times New Roman" w:cs="Times New Roman"/>
          <w:sz w:val="24"/>
          <w:szCs w:val="24"/>
          <w:lang w:eastAsia="cs-CZ"/>
        </w:rPr>
      </w:pPr>
    </w:p>
    <w:p w:rsidR="00CC54F9" w:rsidRDefault="00DD6EC1">
      <w:pPr>
        <w:numPr>
          <w:ilvl w:val="0"/>
          <w:numId w:val="4"/>
        </w:numPr>
        <w:spacing w:after="0" w:line="240" w:lineRule="auto"/>
        <w:ind w:left="709" w:hanging="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Prováděcím právním předpisem upravujícím tuto problematiku, je </w:t>
      </w:r>
      <w:r>
        <w:rPr>
          <w:rFonts w:ascii="Times New Roman" w:eastAsia="Times New Roman" w:hAnsi="Times New Roman" w:cs="Times New Roman"/>
          <w:b/>
          <w:sz w:val="24"/>
          <w:szCs w:val="24"/>
          <w:lang w:eastAsia="cs-CZ"/>
        </w:rPr>
        <w:t>nařízení vlády č. 495/2001 Sb</w:t>
      </w:r>
      <w:r>
        <w:rPr>
          <w:rFonts w:ascii="Times New Roman" w:eastAsia="Times New Roman" w:hAnsi="Times New Roman" w:cs="Times New Roman"/>
          <w:sz w:val="24"/>
          <w:szCs w:val="24"/>
          <w:lang w:eastAsia="cs-CZ"/>
        </w:rPr>
        <w:t xml:space="preserve">., kterým se stanoví rozsah a bližší podmínky poskytování osobních ochranných pracovních prostředků a mycích, čisticích a </w:t>
      </w:r>
      <w:r>
        <w:rPr>
          <w:rFonts w:ascii="Times New Roman" w:eastAsia="Times New Roman" w:hAnsi="Times New Roman" w:cs="Times New Roman"/>
          <w:sz w:val="24"/>
          <w:szCs w:val="24"/>
          <w:lang w:eastAsia="cs-CZ"/>
        </w:rPr>
        <w:t>dezinfekčních prostředků.</w:t>
      </w:r>
    </w:p>
    <w:p w:rsidR="00CC54F9" w:rsidRDefault="00CC54F9">
      <w:pPr>
        <w:spacing w:after="0" w:line="240" w:lineRule="auto"/>
        <w:ind w:left="709" w:hanging="709"/>
        <w:jc w:val="both"/>
        <w:rPr>
          <w:rFonts w:ascii="Times New Roman" w:eastAsia="Times New Roman" w:hAnsi="Times New Roman" w:cs="Times New Roman"/>
          <w:sz w:val="24"/>
          <w:szCs w:val="24"/>
          <w:lang w:eastAsia="cs-CZ"/>
        </w:rPr>
      </w:pPr>
    </w:p>
    <w:p w:rsidR="00CC54F9" w:rsidRDefault="00DD6EC1">
      <w:pPr>
        <w:numPr>
          <w:ilvl w:val="0"/>
          <w:numId w:val="4"/>
        </w:numPr>
        <w:spacing w:after="0" w:line="240" w:lineRule="auto"/>
        <w:ind w:left="709" w:hanging="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Touto organizační směrnicí se určují podrobnosti pro poskytování OOPP, mycích, čistících a dezinfekčních prostředků zaměstnancům Krajského úřadu Libereckého kraje (dále jen „zaměstnanec“). Je určena jak vedoucím zaměstnancům, kte</w:t>
      </w:r>
      <w:r>
        <w:rPr>
          <w:rFonts w:ascii="Times New Roman" w:eastAsia="Times New Roman" w:hAnsi="Times New Roman" w:cs="Times New Roman"/>
          <w:sz w:val="24"/>
          <w:szCs w:val="24"/>
          <w:lang w:eastAsia="cs-CZ"/>
        </w:rPr>
        <w:t>ří odpovídají za vytváření podmínek pro bezpečnou a zdraví neohrožující práci svých podřízených v souladu se shora uvedeným ustanovením zákoníku práce a nařízením vlády, tak zaměstnancům, kterým jsou tyto prostředky poskytovány.</w:t>
      </w:r>
    </w:p>
    <w:p w:rsidR="00CC54F9" w:rsidRDefault="00CC54F9">
      <w:pPr>
        <w:spacing w:after="0" w:line="240" w:lineRule="auto"/>
        <w:jc w:val="both"/>
        <w:rPr>
          <w:rFonts w:ascii="Times New Roman" w:eastAsia="Times New Roman" w:hAnsi="Times New Roman" w:cs="Times New Roman"/>
          <w:sz w:val="24"/>
          <w:szCs w:val="24"/>
          <w:lang w:eastAsia="cs-CZ"/>
        </w:rPr>
      </w:pPr>
    </w:p>
    <w:p w:rsidR="00CC54F9" w:rsidRDefault="00CC54F9">
      <w:pPr>
        <w:widowControl w:val="0"/>
        <w:spacing w:after="0" w:line="240" w:lineRule="auto"/>
        <w:jc w:val="both"/>
        <w:rPr>
          <w:rFonts w:ascii="Times New Roman" w:eastAsia="Times New Roman" w:hAnsi="Times New Roman" w:cs="Times New Roman"/>
          <w:snapToGrid w:val="0"/>
          <w:sz w:val="24"/>
          <w:szCs w:val="20"/>
          <w:lang w:eastAsia="cs-CZ"/>
        </w:rPr>
      </w:pPr>
    </w:p>
    <w:p w:rsidR="00CC54F9" w:rsidRDefault="00DD6EC1">
      <w:pPr>
        <w:keepNext/>
        <w:tabs>
          <w:tab w:val="left" w:pos="426"/>
        </w:tabs>
        <w:spacing w:after="0" w:line="240" w:lineRule="auto"/>
        <w:jc w:val="both"/>
        <w:outlineLvl w:val="0"/>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 xml:space="preserve">II.  </w:t>
      </w:r>
      <w:r>
        <w:rPr>
          <w:rFonts w:ascii="Times New Roman" w:eastAsia="Times New Roman" w:hAnsi="Times New Roman" w:cs="Times New Roman"/>
          <w:b/>
          <w:sz w:val="28"/>
          <w:szCs w:val="28"/>
          <w:lang w:eastAsia="cs-CZ"/>
        </w:rPr>
        <w:tab/>
        <w:t>Stať</w:t>
      </w:r>
    </w:p>
    <w:p w:rsidR="00CC54F9" w:rsidRDefault="00CC54F9">
      <w:pPr>
        <w:widowControl w:val="0"/>
        <w:spacing w:after="0" w:line="240" w:lineRule="auto"/>
        <w:jc w:val="both"/>
        <w:rPr>
          <w:rFonts w:ascii="Times New Roman" w:eastAsia="Times New Roman" w:hAnsi="Times New Roman" w:cs="Times New Roman"/>
          <w:b/>
          <w:snapToGrid w:val="0"/>
          <w:sz w:val="24"/>
          <w:szCs w:val="20"/>
          <w:lang w:eastAsia="cs-CZ"/>
        </w:rPr>
      </w:pPr>
    </w:p>
    <w:p w:rsidR="00CC54F9" w:rsidRDefault="00DD6EC1">
      <w:pPr>
        <w:keepNext/>
        <w:tabs>
          <w:tab w:val="left" w:pos="426"/>
        </w:tabs>
        <w:spacing w:after="0" w:line="240" w:lineRule="auto"/>
        <w:jc w:val="both"/>
        <w:outlineLvl w:val="0"/>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 xml:space="preserve">1. </w:t>
      </w:r>
      <w:r>
        <w:rPr>
          <w:rFonts w:ascii="Times New Roman" w:eastAsia="Times New Roman" w:hAnsi="Times New Roman" w:cs="Times New Roman"/>
          <w:b/>
          <w:sz w:val="28"/>
          <w:szCs w:val="28"/>
          <w:lang w:eastAsia="cs-CZ"/>
        </w:rPr>
        <w:tab/>
      </w:r>
      <w:r>
        <w:rPr>
          <w:rFonts w:ascii="Times New Roman" w:eastAsia="Times New Roman" w:hAnsi="Times New Roman" w:cs="Times New Roman"/>
          <w:b/>
          <w:sz w:val="28"/>
          <w:szCs w:val="28"/>
          <w:lang w:eastAsia="cs-CZ"/>
        </w:rPr>
        <w:tab/>
        <w:t xml:space="preserve">Výklad </w:t>
      </w:r>
      <w:r>
        <w:rPr>
          <w:rFonts w:ascii="Times New Roman" w:eastAsia="Times New Roman" w:hAnsi="Times New Roman" w:cs="Times New Roman"/>
          <w:b/>
          <w:sz w:val="28"/>
          <w:szCs w:val="28"/>
          <w:lang w:eastAsia="cs-CZ"/>
        </w:rPr>
        <w:t>pojmů</w:t>
      </w:r>
    </w:p>
    <w:p w:rsidR="00CC54F9" w:rsidRDefault="00CC54F9">
      <w:pPr>
        <w:spacing w:after="0" w:line="240" w:lineRule="auto"/>
        <w:jc w:val="both"/>
        <w:rPr>
          <w:rFonts w:ascii="Times New Roman" w:eastAsia="Times New Roman" w:hAnsi="Times New Roman" w:cs="Times New Roman"/>
          <w:sz w:val="24"/>
          <w:szCs w:val="24"/>
          <w:lang w:eastAsia="cs-CZ"/>
        </w:rPr>
      </w:pPr>
    </w:p>
    <w:p w:rsidR="00CC54F9" w:rsidRDefault="00DD6EC1">
      <w:pPr>
        <w:tabs>
          <w:tab w:val="left" w:pos="426"/>
        </w:tabs>
        <w:spacing w:after="0" w:line="240" w:lineRule="auto"/>
        <w:ind w:left="705" w:hanging="705"/>
        <w:jc w:val="both"/>
        <w:rPr>
          <w:rFonts w:ascii="Times New Roman" w:eastAsia="Times New Roman" w:hAnsi="Times New Roman" w:cs="Times New Roman"/>
          <w:sz w:val="24"/>
          <w:szCs w:val="24"/>
          <w:lang w:eastAsia="cs-CZ"/>
        </w:rPr>
      </w:pPr>
      <w:r>
        <w:rPr>
          <w:rFonts w:ascii="Times New Roman" w:eastAsia="Times New Roman" w:hAnsi="Times New Roman" w:cs="Times New Roman"/>
          <w:bCs/>
          <w:sz w:val="24"/>
          <w:szCs w:val="24"/>
          <w:lang w:eastAsia="cs-CZ"/>
        </w:rPr>
        <w:t>1.1</w:t>
      </w:r>
      <w:r>
        <w:rPr>
          <w:rFonts w:ascii="Times New Roman" w:eastAsia="Times New Roman" w:hAnsi="Times New Roman" w:cs="Times New Roman"/>
          <w:bCs/>
          <w:sz w:val="24"/>
          <w:szCs w:val="24"/>
          <w:lang w:eastAsia="cs-CZ"/>
        </w:rPr>
        <w:tab/>
      </w:r>
      <w:r>
        <w:rPr>
          <w:rFonts w:ascii="Times New Roman" w:eastAsia="Times New Roman" w:hAnsi="Times New Roman" w:cs="Times New Roman"/>
          <w:bCs/>
          <w:sz w:val="24"/>
          <w:szCs w:val="24"/>
          <w:lang w:eastAsia="cs-CZ"/>
        </w:rPr>
        <w:tab/>
        <w:t>Osobní ochranné pracovní prostředky (OOPP)</w:t>
      </w:r>
      <w:r>
        <w:rPr>
          <w:rFonts w:ascii="Times New Roman" w:eastAsia="Times New Roman" w:hAnsi="Times New Roman" w:cs="Times New Roman"/>
          <w:sz w:val="24"/>
          <w:szCs w:val="24"/>
          <w:lang w:eastAsia="cs-CZ"/>
        </w:rPr>
        <w:t xml:space="preserve"> jsou prostředky osobní ochrany, schválené </w:t>
      </w:r>
      <w:r>
        <w:rPr>
          <w:rFonts w:ascii="Times New Roman" w:eastAsia="Times New Roman" w:hAnsi="Times New Roman" w:cs="Times New Roman"/>
          <w:sz w:val="24"/>
          <w:szCs w:val="24"/>
          <w:lang w:eastAsia="cs-CZ"/>
        </w:rPr>
        <w:tab/>
        <w:t>příslušnou autorizovanou zkušebnou a určené k tomu, aby se zaměstnanci jejich používáním chránili před riziky, která by mohla ohrozit jejich život, bezpečnost</w:t>
      </w:r>
      <w:r>
        <w:rPr>
          <w:rFonts w:ascii="Times New Roman" w:eastAsia="Times New Roman" w:hAnsi="Times New Roman" w:cs="Times New Roman"/>
          <w:sz w:val="24"/>
          <w:szCs w:val="24"/>
          <w:lang w:eastAsia="cs-CZ"/>
        </w:rPr>
        <w:t xml:space="preserve"> nebo zdraví při </w:t>
      </w:r>
      <w:r>
        <w:rPr>
          <w:rFonts w:ascii="Times New Roman" w:eastAsia="Times New Roman" w:hAnsi="Times New Roman" w:cs="Times New Roman"/>
          <w:sz w:val="24"/>
          <w:szCs w:val="24"/>
          <w:lang w:eastAsia="cs-CZ"/>
        </w:rPr>
        <w:tab/>
        <w:t>práci. OOPP jsou používány všude tam, kde není možné zajistit bezpečnost při práci technickým řešením (technologie výrobního procesu, konstrukční provedení, organizační opatření apod.).</w:t>
      </w:r>
    </w:p>
    <w:p w:rsidR="00CC54F9" w:rsidRDefault="00CC54F9">
      <w:pPr>
        <w:spacing w:after="0" w:line="240" w:lineRule="auto"/>
        <w:jc w:val="both"/>
        <w:rPr>
          <w:rFonts w:ascii="Times New Roman" w:eastAsia="Times New Roman" w:hAnsi="Times New Roman" w:cs="Times New Roman"/>
          <w:sz w:val="24"/>
          <w:szCs w:val="24"/>
          <w:lang w:eastAsia="cs-CZ"/>
        </w:rPr>
      </w:pPr>
    </w:p>
    <w:p w:rsidR="00CC54F9" w:rsidRDefault="00DD6EC1">
      <w:pPr>
        <w:tabs>
          <w:tab w:val="left" w:pos="426"/>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1.2 </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OOPP musí:</w:t>
      </w:r>
    </w:p>
    <w:p w:rsidR="00CC54F9" w:rsidRDefault="00DD6EC1">
      <w:pPr>
        <w:numPr>
          <w:ilvl w:val="1"/>
          <w:numId w:val="16"/>
        </w:numPr>
        <w:tabs>
          <w:tab w:val="left" w:pos="1418"/>
        </w:tabs>
        <w:spacing w:after="0" w:line="240" w:lineRule="auto"/>
        <w:ind w:left="851" w:hanging="142"/>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být po dobu používání účinné proti</w:t>
      </w:r>
      <w:r>
        <w:rPr>
          <w:rFonts w:ascii="Times New Roman" w:eastAsia="Times New Roman" w:hAnsi="Times New Roman" w:cs="Times New Roman"/>
          <w:sz w:val="24"/>
          <w:szCs w:val="24"/>
          <w:lang w:eastAsia="cs-CZ"/>
        </w:rPr>
        <w:t xml:space="preserve"> vyskytujícím se rizikům a jejich používání </w:t>
      </w:r>
    </w:p>
    <w:p w:rsidR="00CC54F9" w:rsidRDefault="00DD6EC1">
      <w:pPr>
        <w:tabs>
          <w:tab w:val="left" w:pos="1418"/>
        </w:tabs>
        <w:spacing w:after="0" w:line="240" w:lineRule="auto"/>
        <w:ind w:left="851"/>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nesmí představovat další riziko,</w:t>
      </w:r>
    </w:p>
    <w:p w:rsidR="00CC54F9" w:rsidRDefault="00DD6EC1">
      <w:pPr>
        <w:numPr>
          <w:ilvl w:val="1"/>
          <w:numId w:val="16"/>
        </w:numPr>
        <w:tabs>
          <w:tab w:val="left" w:pos="1418"/>
        </w:tabs>
        <w:spacing w:after="0" w:line="240" w:lineRule="auto"/>
        <w:ind w:hanging="1226"/>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odpovídat podmínkám na pracovišti,</w:t>
      </w:r>
    </w:p>
    <w:p w:rsidR="00CC54F9" w:rsidRDefault="00DD6EC1">
      <w:pPr>
        <w:numPr>
          <w:ilvl w:val="1"/>
          <w:numId w:val="16"/>
        </w:numPr>
        <w:tabs>
          <w:tab w:val="left" w:pos="1418"/>
        </w:tabs>
        <w:spacing w:after="0" w:line="240" w:lineRule="auto"/>
        <w:ind w:hanging="1226"/>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být přizpůsobeny fyzickým předpokladům jednotlivých zaměstnanců,</w:t>
      </w:r>
    </w:p>
    <w:p w:rsidR="00CC54F9" w:rsidRDefault="00DD6EC1">
      <w:pPr>
        <w:numPr>
          <w:ilvl w:val="1"/>
          <w:numId w:val="16"/>
        </w:numPr>
        <w:tabs>
          <w:tab w:val="left" w:pos="1418"/>
        </w:tabs>
        <w:spacing w:after="0" w:line="240" w:lineRule="auto"/>
        <w:ind w:hanging="1226"/>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respektovat ergonomické požadavky a zdravotní stav zaměstnanců.</w:t>
      </w:r>
    </w:p>
    <w:p w:rsidR="00CC54F9" w:rsidRDefault="00CC54F9">
      <w:pPr>
        <w:tabs>
          <w:tab w:val="left" w:pos="1418"/>
        </w:tabs>
        <w:spacing w:after="0" w:line="240" w:lineRule="auto"/>
        <w:ind w:left="1935"/>
        <w:jc w:val="both"/>
        <w:rPr>
          <w:rFonts w:ascii="Times New Roman" w:eastAsia="Times New Roman" w:hAnsi="Times New Roman" w:cs="Times New Roman"/>
          <w:sz w:val="24"/>
          <w:szCs w:val="24"/>
          <w:lang w:eastAsia="cs-CZ"/>
        </w:rPr>
      </w:pPr>
    </w:p>
    <w:p w:rsidR="00CC54F9" w:rsidRDefault="00DD6EC1">
      <w:pPr>
        <w:tabs>
          <w:tab w:val="left" w:pos="709"/>
        </w:tabs>
        <w:spacing w:after="0" w:line="240" w:lineRule="auto"/>
        <w:ind w:left="360" w:hanging="36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1.3</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 xml:space="preserve">Pracovní oděv nebo obuv plní funkci osobního ochranného pracovního prostředku </w:t>
      </w:r>
      <w:r>
        <w:rPr>
          <w:rFonts w:ascii="Times New Roman" w:eastAsia="Times New Roman" w:hAnsi="Times New Roman" w:cs="Times New Roman"/>
          <w:sz w:val="24"/>
          <w:szCs w:val="24"/>
          <w:lang w:eastAsia="cs-CZ"/>
        </w:rPr>
        <w:tab/>
        <w:t xml:space="preserve">v prostředí, v němž oděv nebo obuv podléhá při práci mimořádnému opotřebení </w:t>
      </w:r>
      <w:r>
        <w:rPr>
          <w:rFonts w:ascii="Times New Roman" w:eastAsia="Times New Roman" w:hAnsi="Times New Roman" w:cs="Times New Roman"/>
          <w:sz w:val="24"/>
          <w:szCs w:val="24"/>
          <w:lang w:eastAsia="cs-CZ"/>
        </w:rPr>
        <w:tab/>
        <w:t>nebo znečištění.</w:t>
      </w:r>
    </w:p>
    <w:p w:rsidR="00CC54F9" w:rsidRDefault="00CC54F9">
      <w:pPr>
        <w:tabs>
          <w:tab w:val="left" w:pos="709"/>
        </w:tabs>
        <w:spacing w:after="0" w:line="240" w:lineRule="auto"/>
        <w:ind w:left="360" w:hanging="360"/>
        <w:jc w:val="both"/>
        <w:rPr>
          <w:rFonts w:ascii="Times New Roman" w:eastAsia="Times New Roman" w:hAnsi="Times New Roman" w:cs="Times New Roman"/>
          <w:sz w:val="24"/>
          <w:szCs w:val="24"/>
          <w:lang w:eastAsia="cs-CZ"/>
        </w:rPr>
      </w:pPr>
    </w:p>
    <w:p w:rsidR="00CC54F9" w:rsidRDefault="00CC54F9">
      <w:pPr>
        <w:spacing w:after="0" w:line="240" w:lineRule="auto"/>
        <w:jc w:val="both"/>
        <w:rPr>
          <w:rFonts w:ascii="Times New Roman" w:eastAsia="Times New Roman" w:hAnsi="Times New Roman" w:cs="Times New Roman"/>
          <w:sz w:val="24"/>
          <w:szCs w:val="24"/>
          <w:lang w:eastAsia="cs-CZ"/>
        </w:rPr>
      </w:pPr>
    </w:p>
    <w:p w:rsidR="00CC54F9" w:rsidRDefault="00DD6EC1">
      <w:pPr>
        <w:tabs>
          <w:tab w:val="left" w:pos="426"/>
        </w:tabs>
        <w:spacing w:after="0" w:line="240" w:lineRule="auto"/>
        <w:jc w:val="both"/>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2.</w:t>
      </w:r>
      <w:r>
        <w:rPr>
          <w:rFonts w:ascii="Times New Roman" w:eastAsia="Times New Roman" w:hAnsi="Times New Roman" w:cs="Times New Roman"/>
          <w:b/>
          <w:sz w:val="28"/>
          <w:szCs w:val="28"/>
          <w:lang w:eastAsia="cs-CZ"/>
        </w:rPr>
        <w:tab/>
      </w:r>
      <w:r>
        <w:rPr>
          <w:rFonts w:ascii="Times New Roman" w:eastAsia="Times New Roman" w:hAnsi="Times New Roman" w:cs="Times New Roman"/>
          <w:b/>
          <w:sz w:val="28"/>
          <w:szCs w:val="28"/>
          <w:lang w:eastAsia="cs-CZ"/>
        </w:rPr>
        <w:tab/>
        <w:t>Organizace poskytování, nákupu, evidence</w:t>
      </w:r>
    </w:p>
    <w:p w:rsidR="00CC54F9" w:rsidRDefault="00CC54F9">
      <w:pPr>
        <w:tabs>
          <w:tab w:val="left" w:pos="426"/>
        </w:tabs>
        <w:spacing w:after="0" w:line="240" w:lineRule="auto"/>
        <w:ind w:left="720"/>
        <w:jc w:val="both"/>
        <w:rPr>
          <w:rFonts w:ascii="Times New Roman" w:eastAsia="Times New Roman" w:hAnsi="Times New Roman" w:cs="Times New Roman"/>
          <w:sz w:val="24"/>
          <w:szCs w:val="24"/>
          <w:lang w:eastAsia="cs-CZ"/>
        </w:rPr>
      </w:pPr>
    </w:p>
    <w:p w:rsidR="00CC54F9" w:rsidRDefault="00DD6EC1">
      <w:pPr>
        <w:tabs>
          <w:tab w:val="left" w:pos="426"/>
        </w:tabs>
        <w:spacing w:after="0" w:line="240" w:lineRule="auto"/>
        <w:ind w:left="720" w:hanging="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2.1</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 xml:space="preserve">OOPP vydává zaměstnavatel </w:t>
      </w:r>
      <w:r>
        <w:rPr>
          <w:rFonts w:ascii="Times New Roman" w:eastAsia="Times New Roman" w:hAnsi="Times New Roman" w:cs="Times New Roman"/>
          <w:sz w:val="24"/>
          <w:szCs w:val="24"/>
          <w:lang w:eastAsia="cs-CZ"/>
        </w:rPr>
        <w:t>v rozsahu a za podmínek stanovených vlastním seznamem poskytovaných OOPP pro jednotlivé pracovní činnosti. Seznamy jsou zpracovány na základě zhodnocení rizika a konkrétních podmínek na pracovištích.</w:t>
      </w:r>
      <w:r>
        <w:rPr>
          <w:rFonts w:ascii="Times New Roman" w:eastAsia="Times New Roman" w:hAnsi="Times New Roman" w:cs="Times New Roman"/>
          <w:color w:val="FF00FF"/>
          <w:sz w:val="24"/>
          <w:szCs w:val="24"/>
          <w:lang w:eastAsia="cs-CZ"/>
        </w:rPr>
        <w:t xml:space="preserve"> </w:t>
      </w:r>
      <w:r>
        <w:rPr>
          <w:rFonts w:ascii="Times New Roman" w:eastAsia="Times New Roman" w:hAnsi="Times New Roman" w:cs="Times New Roman"/>
          <w:sz w:val="24"/>
          <w:szCs w:val="24"/>
          <w:lang w:eastAsia="cs-CZ"/>
        </w:rPr>
        <w:t>OOPP se používají jen pro práce, pro</w:t>
      </w:r>
      <w:r>
        <w:rPr>
          <w:rFonts w:ascii="Times New Roman" w:eastAsia="Times New Roman" w:hAnsi="Times New Roman" w:cs="Times New Roman"/>
          <w:color w:val="FF00FF"/>
          <w:sz w:val="24"/>
          <w:szCs w:val="24"/>
          <w:lang w:eastAsia="cs-CZ"/>
        </w:rPr>
        <w:t xml:space="preserve"> </w:t>
      </w:r>
      <w:r>
        <w:rPr>
          <w:rFonts w:ascii="Times New Roman" w:eastAsia="Times New Roman" w:hAnsi="Times New Roman" w:cs="Times New Roman"/>
          <w:sz w:val="24"/>
          <w:szCs w:val="24"/>
          <w:lang w:eastAsia="cs-CZ"/>
        </w:rPr>
        <w:t xml:space="preserve">které byly určeny. </w:t>
      </w:r>
      <w:r>
        <w:rPr>
          <w:rFonts w:ascii="Times New Roman" w:eastAsia="Times New Roman" w:hAnsi="Times New Roman" w:cs="Times New Roman"/>
          <w:sz w:val="24"/>
          <w:szCs w:val="24"/>
          <w:lang w:eastAsia="cs-CZ"/>
        </w:rPr>
        <w:t xml:space="preserve">Seznam poskytovaných OOPP je </w:t>
      </w:r>
      <w:r>
        <w:rPr>
          <w:rFonts w:ascii="Times New Roman" w:eastAsia="Times New Roman" w:hAnsi="Times New Roman" w:cs="Times New Roman"/>
          <w:b/>
          <w:sz w:val="24"/>
          <w:szCs w:val="24"/>
          <w:lang w:eastAsia="cs-CZ"/>
        </w:rPr>
        <w:t>přílohou č. 1</w:t>
      </w:r>
      <w:r>
        <w:rPr>
          <w:rFonts w:ascii="Times New Roman" w:eastAsia="Times New Roman" w:hAnsi="Times New Roman" w:cs="Times New Roman"/>
          <w:sz w:val="24"/>
          <w:szCs w:val="24"/>
          <w:lang w:eastAsia="cs-CZ"/>
        </w:rPr>
        <w:t xml:space="preserve"> této organizační směrnice.</w:t>
      </w:r>
    </w:p>
    <w:p w:rsidR="00CC54F9" w:rsidRDefault="00CC54F9">
      <w:pPr>
        <w:tabs>
          <w:tab w:val="left" w:pos="426"/>
        </w:tabs>
        <w:spacing w:after="0" w:line="240" w:lineRule="auto"/>
        <w:ind w:left="426" w:hanging="426"/>
        <w:jc w:val="both"/>
        <w:rPr>
          <w:rFonts w:ascii="Times New Roman" w:eastAsia="Times New Roman" w:hAnsi="Times New Roman" w:cs="Times New Roman"/>
          <w:sz w:val="24"/>
          <w:szCs w:val="24"/>
          <w:lang w:eastAsia="cs-CZ"/>
        </w:rPr>
      </w:pPr>
    </w:p>
    <w:p w:rsidR="00CC54F9" w:rsidRDefault="00DD6EC1">
      <w:pPr>
        <w:numPr>
          <w:ilvl w:val="0"/>
          <w:numId w:val="27"/>
        </w:numPr>
        <w:tabs>
          <w:tab w:val="left" w:pos="426"/>
        </w:tabs>
        <w:spacing w:after="0" w:line="240" w:lineRule="auto"/>
        <w:ind w:hanging="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Jednotlivé činnosti nebo profese, druhy poskytovaných OOPP a jejich životnost jsou do seznamu navrhovány vedoucími odborů, kteří zhodnotí rizika a konkrétní podmínky na pracovištích. N</w:t>
      </w:r>
      <w:r>
        <w:rPr>
          <w:rFonts w:ascii="Times New Roman" w:eastAsia="Times New Roman" w:hAnsi="Times New Roman" w:cs="Times New Roman"/>
          <w:sz w:val="24"/>
          <w:szCs w:val="24"/>
          <w:lang w:eastAsia="cs-CZ"/>
        </w:rPr>
        <w:t>ávrhy se předávají vedoucímu odboru kancelář ředitele, který je zpracovatelem této organizační směrnice. O schválení návrhů vedoucích odborů rozhoduje ředitel krajského úřadu.</w:t>
      </w:r>
    </w:p>
    <w:p w:rsidR="00CC54F9" w:rsidRDefault="00CC54F9">
      <w:pPr>
        <w:tabs>
          <w:tab w:val="left" w:pos="426"/>
        </w:tabs>
        <w:spacing w:after="0" w:line="240" w:lineRule="auto"/>
        <w:jc w:val="both"/>
        <w:rPr>
          <w:rFonts w:ascii="Times New Roman" w:eastAsia="Times New Roman" w:hAnsi="Times New Roman" w:cs="Times New Roman"/>
          <w:sz w:val="24"/>
          <w:szCs w:val="24"/>
          <w:lang w:eastAsia="cs-CZ"/>
        </w:rPr>
      </w:pPr>
    </w:p>
    <w:p w:rsidR="00CC54F9" w:rsidRDefault="00DD6EC1">
      <w:pPr>
        <w:numPr>
          <w:ilvl w:val="0"/>
          <w:numId w:val="27"/>
        </w:numPr>
        <w:spacing w:after="0" w:line="240" w:lineRule="auto"/>
        <w:ind w:hanging="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seznamu poskytovaných OOPP je doba jejich životnosti, jedná se však po</w:t>
      </w:r>
      <w:r>
        <w:rPr>
          <w:rFonts w:ascii="Times New Roman" w:eastAsia="Times New Roman" w:hAnsi="Times New Roman" w:cs="Times New Roman"/>
          <w:sz w:val="24"/>
          <w:szCs w:val="24"/>
          <w:lang w:eastAsia="cs-CZ"/>
        </w:rPr>
        <w:t xml:space="preserve">uze o orientační údaj. Na základě stavu OOPP může vedoucí odboru kancelář ředitele, rozhodnout o </w:t>
      </w:r>
      <w:r>
        <w:rPr>
          <w:rFonts w:ascii="Times New Roman" w:eastAsia="Times New Roman" w:hAnsi="Times New Roman" w:cs="Times New Roman"/>
          <w:b/>
          <w:bCs/>
          <w:sz w:val="24"/>
          <w:szCs w:val="24"/>
          <w:lang w:eastAsia="cs-CZ"/>
        </w:rPr>
        <w:t>úměrném</w:t>
      </w:r>
      <w:r>
        <w:rPr>
          <w:rFonts w:ascii="Times New Roman" w:eastAsia="Times New Roman" w:hAnsi="Times New Roman" w:cs="Times New Roman"/>
          <w:sz w:val="24"/>
          <w:szCs w:val="24"/>
          <w:lang w:eastAsia="cs-CZ"/>
        </w:rPr>
        <w:t xml:space="preserve"> zkrácení nebo prodloužení jeho užitné doby.</w:t>
      </w:r>
    </w:p>
    <w:p w:rsidR="00CC54F9" w:rsidRDefault="00CC54F9">
      <w:pPr>
        <w:spacing w:after="0" w:line="240" w:lineRule="auto"/>
        <w:ind w:left="426"/>
        <w:jc w:val="both"/>
        <w:rPr>
          <w:rFonts w:ascii="Times New Roman" w:eastAsia="Times New Roman" w:hAnsi="Times New Roman" w:cs="Times New Roman"/>
          <w:sz w:val="24"/>
          <w:szCs w:val="24"/>
          <w:lang w:eastAsia="cs-CZ"/>
        </w:rPr>
      </w:pPr>
    </w:p>
    <w:p w:rsidR="00CC54F9" w:rsidRDefault="00DD6EC1">
      <w:pPr>
        <w:numPr>
          <w:ilvl w:val="0"/>
          <w:numId w:val="27"/>
        </w:numPr>
        <w:spacing w:after="0" w:line="240" w:lineRule="auto"/>
        <w:ind w:hanging="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OOPP jsou zaměstnancům, kteří na ně mají nárok, poskytovány v den nástupu (přijetí do pracovního poměru).</w:t>
      </w:r>
    </w:p>
    <w:p w:rsidR="00CC54F9" w:rsidRDefault="00CC54F9">
      <w:pPr>
        <w:tabs>
          <w:tab w:val="left" w:pos="426"/>
        </w:tabs>
        <w:spacing w:after="0" w:line="240" w:lineRule="auto"/>
        <w:ind w:left="720"/>
        <w:jc w:val="both"/>
        <w:rPr>
          <w:rFonts w:ascii="Times New Roman" w:eastAsia="Times New Roman" w:hAnsi="Times New Roman" w:cs="Times New Roman"/>
          <w:sz w:val="24"/>
          <w:szCs w:val="24"/>
          <w:lang w:eastAsia="cs-CZ"/>
        </w:rPr>
      </w:pPr>
    </w:p>
    <w:p w:rsidR="00CC54F9" w:rsidRDefault="00DD6EC1">
      <w:pPr>
        <w:tabs>
          <w:tab w:val="left" w:pos="426"/>
        </w:tabs>
        <w:spacing w:after="0" w:line="240" w:lineRule="auto"/>
        <w:ind w:left="720" w:hanging="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2.5</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Tam, kde je přítomnost více než jednoho rizika vyžaduje, aby zaměstnanci používali současně více OOPP, musí být tyto prostředky vzájemně slučitelné.</w:t>
      </w:r>
    </w:p>
    <w:p w:rsidR="00CC54F9" w:rsidRDefault="00CC54F9">
      <w:pPr>
        <w:tabs>
          <w:tab w:val="left" w:pos="426"/>
        </w:tabs>
        <w:spacing w:after="0" w:line="240" w:lineRule="auto"/>
        <w:ind w:left="720"/>
        <w:jc w:val="both"/>
        <w:rPr>
          <w:rFonts w:ascii="Times New Roman" w:eastAsia="Times New Roman" w:hAnsi="Times New Roman" w:cs="Times New Roman"/>
          <w:sz w:val="24"/>
          <w:szCs w:val="24"/>
          <w:lang w:eastAsia="cs-CZ"/>
        </w:rPr>
      </w:pPr>
    </w:p>
    <w:p w:rsidR="00CC54F9" w:rsidRDefault="00DD6EC1">
      <w:pPr>
        <w:tabs>
          <w:tab w:val="left" w:pos="426"/>
        </w:tabs>
        <w:spacing w:after="0" w:line="240" w:lineRule="auto"/>
        <w:ind w:left="720" w:hanging="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2.6 </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Zaměstnanci musí být s používáním OOPP seznámeni. Používání OOPP více zaměstnanci, je možné po</w:t>
      </w:r>
      <w:r>
        <w:rPr>
          <w:rFonts w:ascii="Times New Roman" w:eastAsia="Times New Roman" w:hAnsi="Times New Roman" w:cs="Times New Roman"/>
          <w:sz w:val="24"/>
          <w:szCs w:val="24"/>
          <w:lang w:eastAsia="cs-CZ"/>
        </w:rPr>
        <w:t>uze v případě, že byla učiněna opatření, která zamezí ohrožení přenosnými chorobami.</w:t>
      </w:r>
    </w:p>
    <w:p w:rsidR="00CC54F9" w:rsidRDefault="00CC54F9">
      <w:pPr>
        <w:tabs>
          <w:tab w:val="left" w:pos="426"/>
        </w:tabs>
        <w:spacing w:after="0" w:line="240" w:lineRule="auto"/>
        <w:ind w:left="720" w:hanging="720"/>
        <w:jc w:val="both"/>
        <w:rPr>
          <w:rFonts w:ascii="Times New Roman" w:eastAsia="Times New Roman" w:hAnsi="Times New Roman" w:cs="Times New Roman"/>
          <w:sz w:val="24"/>
          <w:szCs w:val="24"/>
          <w:lang w:eastAsia="cs-CZ"/>
        </w:rPr>
      </w:pPr>
    </w:p>
    <w:p w:rsidR="00CC54F9" w:rsidRDefault="00DD6EC1">
      <w:pPr>
        <w:tabs>
          <w:tab w:val="left" w:pos="426"/>
        </w:tabs>
        <w:spacing w:after="0" w:line="240" w:lineRule="auto"/>
        <w:ind w:left="720" w:hanging="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2.7</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Nákup OOPP bude prováděn zaměstnancem, kterému OOPP náleží a to po ověření si nároku na nákup nových OOPP u zaměstnance odboru kancelář ředitele, který vede evidenci</w:t>
      </w:r>
      <w:r>
        <w:rPr>
          <w:rFonts w:ascii="Times New Roman" w:eastAsia="Times New Roman" w:hAnsi="Times New Roman" w:cs="Times New Roman"/>
          <w:sz w:val="24"/>
          <w:szCs w:val="24"/>
          <w:lang w:eastAsia="cs-CZ"/>
        </w:rPr>
        <w:t xml:space="preserve"> osobních karet s OOPP. Příslušné druhy OOPP si zaměstnanec koupí v požadované velikosti v prodejně, která je prodejcem OOPP zajišťujících bezpečnost a ochranu zdraví při práci. </w:t>
      </w:r>
    </w:p>
    <w:p w:rsidR="00CC54F9" w:rsidRDefault="00CC54F9">
      <w:pPr>
        <w:tabs>
          <w:tab w:val="left" w:pos="426"/>
        </w:tabs>
        <w:spacing w:after="0" w:line="240" w:lineRule="auto"/>
        <w:ind w:left="720" w:hanging="720"/>
        <w:jc w:val="both"/>
        <w:rPr>
          <w:rFonts w:ascii="Times New Roman" w:eastAsia="Times New Roman" w:hAnsi="Times New Roman" w:cs="Times New Roman"/>
          <w:sz w:val="24"/>
          <w:szCs w:val="24"/>
          <w:lang w:eastAsia="cs-CZ"/>
        </w:rPr>
      </w:pPr>
    </w:p>
    <w:p w:rsidR="00CC54F9" w:rsidRDefault="00DD6EC1">
      <w:pPr>
        <w:tabs>
          <w:tab w:val="left" w:pos="426"/>
        </w:tabs>
        <w:spacing w:after="0" w:line="240" w:lineRule="auto"/>
        <w:ind w:left="720" w:hanging="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2.8</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Ve stanovených případech musí být OOPP schválené příslušnou autorizovan</w:t>
      </w:r>
      <w:r>
        <w:rPr>
          <w:rFonts w:ascii="Times New Roman" w:eastAsia="Times New Roman" w:hAnsi="Times New Roman" w:cs="Times New Roman"/>
          <w:sz w:val="24"/>
          <w:szCs w:val="24"/>
          <w:lang w:eastAsia="cs-CZ"/>
        </w:rPr>
        <w:t xml:space="preserve">ou zkušebnou. </w:t>
      </w:r>
    </w:p>
    <w:p w:rsidR="00CC54F9" w:rsidRDefault="00CC54F9">
      <w:pPr>
        <w:tabs>
          <w:tab w:val="left" w:pos="426"/>
        </w:tabs>
        <w:spacing w:after="0" w:line="240" w:lineRule="auto"/>
        <w:jc w:val="both"/>
        <w:rPr>
          <w:rFonts w:ascii="Times New Roman" w:eastAsia="Times New Roman" w:hAnsi="Times New Roman" w:cs="Times New Roman"/>
          <w:sz w:val="24"/>
          <w:szCs w:val="24"/>
          <w:lang w:eastAsia="cs-CZ"/>
        </w:rPr>
      </w:pPr>
    </w:p>
    <w:p w:rsidR="00CC54F9" w:rsidRDefault="00DD6EC1">
      <w:pPr>
        <w:tabs>
          <w:tab w:val="left" w:pos="426"/>
        </w:tabs>
        <w:spacing w:after="0" w:line="240" w:lineRule="auto"/>
        <w:ind w:left="720" w:hanging="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2.9</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Evidence všech OOPP je vedena na osobních evidenčních kartách v oddělení hospodářské správy. Každému zaměstnanci, který splňuje podmínky pro poskytnutí OOPP dle seznamu OOPP pro jednotlivé pracovní činnosti, bude vystavena osobní karta</w:t>
      </w:r>
      <w:r>
        <w:rPr>
          <w:rFonts w:ascii="Times New Roman" w:eastAsia="Times New Roman" w:hAnsi="Times New Roman" w:cs="Times New Roman"/>
          <w:sz w:val="24"/>
          <w:szCs w:val="24"/>
          <w:lang w:eastAsia="cs-CZ"/>
        </w:rPr>
        <w:t>, která musí mj. obsahovat datum pořízení (vydání) OOPP a písemné potvrzení zaměstnance o převzetí OOPP (§ 255, § 256 ZP) do užívání.  OOPP zůstávají ve vlastnictví zaměstnavatele, který je povinen zaměstnance poučit, jak má s nimi správně a hospodárně zac</w:t>
      </w:r>
      <w:r>
        <w:rPr>
          <w:rFonts w:ascii="Times New Roman" w:eastAsia="Times New Roman" w:hAnsi="Times New Roman" w:cs="Times New Roman"/>
          <w:sz w:val="24"/>
          <w:szCs w:val="24"/>
          <w:lang w:eastAsia="cs-CZ"/>
        </w:rPr>
        <w:t>házet.</w:t>
      </w:r>
    </w:p>
    <w:p w:rsidR="00CC54F9" w:rsidRDefault="00CC54F9">
      <w:pPr>
        <w:tabs>
          <w:tab w:val="left" w:pos="426"/>
        </w:tabs>
        <w:spacing w:after="0" w:line="240" w:lineRule="auto"/>
        <w:ind w:left="720" w:hanging="720"/>
        <w:jc w:val="both"/>
        <w:rPr>
          <w:rFonts w:ascii="Times New Roman" w:eastAsia="Times New Roman" w:hAnsi="Times New Roman" w:cs="Times New Roman"/>
          <w:sz w:val="24"/>
          <w:szCs w:val="24"/>
          <w:lang w:eastAsia="cs-CZ"/>
        </w:rPr>
      </w:pPr>
    </w:p>
    <w:p w:rsidR="00CC54F9" w:rsidRDefault="00DD6EC1">
      <w:pPr>
        <w:tabs>
          <w:tab w:val="left" w:pos="426"/>
        </w:tabs>
        <w:spacing w:after="0" w:line="240" w:lineRule="auto"/>
        <w:ind w:left="720" w:hanging="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2.10</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 xml:space="preserve">Zaniknou-li podmínky pro vybavení zaměstnance OOPP (např. rozvázáním pracovního poměru), je zaměstnavatel oprávněn požadovat jejich vrácení ve stavu, který odpovídá přiměřenému opotřebení. Vrácení OOPP se nevyžaduje v případě OOPP, které </w:t>
      </w:r>
      <w:r>
        <w:rPr>
          <w:rFonts w:ascii="Times New Roman" w:eastAsia="Times New Roman" w:hAnsi="Times New Roman" w:cs="Times New Roman"/>
          <w:sz w:val="24"/>
          <w:szCs w:val="24"/>
          <w:lang w:eastAsia="cs-CZ"/>
        </w:rPr>
        <w:lastRenderedPageBreak/>
        <w:t>se z</w:t>
      </w:r>
      <w:r>
        <w:rPr>
          <w:rFonts w:ascii="Times New Roman" w:eastAsia="Times New Roman" w:hAnsi="Times New Roman" w:cs="Times New Roman"/>
          <w:sz w:val="24"/>
          <w:szCs w:val="24"/>
          <w:lang w:eastAsia="cs-CZ"/>
        </w:rPr>
        <w:t xml:space="preserve"> hygienických důvodů nevracejí. V odůvodněných případech může organizace zaměstnancům na jejich žádost OOPP odprodat za cenu, která odpovídá zůstatkové hodnotě. </w:t>
      </w:r>
    </w:p>
    <w:p w:rsidR="00CC54F9" w:rsidRDefault="00CC54F9">
      <w:pPr>
        <w:tabs>
          <w:tab w:val="left" w:pos="426"/>
        </w:tabs>
        <w:spacing w:after="0" w:line="240" w:lineRule="auto"/>
        <w:ind w:left="720"/>
        <w:jc w:val="both"/>
        <w:rPr>
          <w:rFonts w:ascii="Times New Roman" w:eastAsia="Times New Roman" w:hAnsi="Times New Roman" w:cs="Times New Roman"/>
          <w:sz w:val="24"/>
          <w:szCs w:val="24"/>
          <w:lang w:eastAsia="cs-CZ"/>
        </w:rPr>
      </w:pPr>
    </w:p>
    <w:p w:rsidR="00CC54F9" w:rsidRDefault="00DD6EC1">
      <w:pPr>
        <w:tabs>
          <w:tab w:val="left" w:pos="426"/>
        </w:tabs>
        <w:spacing w:after="0" w:line="240" w:lineRule="auto"/>
        <w:ind w:left="720" w:hanging="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2.11</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V případě nezaviněné ztráty nebo ztratí-li OOPP svoji ochrannou funkci, je povinností p</w:t>
      </w:r>
      <w:r>
        <w:rPr>
          <w:rFonts w:ascii="Times New Roman" w:eastAsia="Times New Roman" w:hAnsi="Times New Roman" w:cs="Times New Roman"/>
          <w:sz w:val="24"/>
          <w:szCs w:val="24"/>
          <w:lang w:eastAsia="cs-CZ"/>
        </w:rPr>
        <w:t>říslušného vedoucího zaměstnance zajistit přidělení nového OOPP. Jestliže zaměstnanec způsobí škodu na OOPP zaviněnou ztrátou, nesprávným nebo nedbalým zacházením, či úmyslně, je zaměstnavatel oprávněn podle příslušných právních předpisů vymáhat náhradu šk</w:t>
      </w:r>
      <w:r>
        <w:rPr>
          <w:rFonts w:ascii="Times New Roman" w:eastAsia="Times New Roman" w:hAnsi="Times New Roman" w:cs="Times New Roman"/>
          <w:sz w:val="24"/>
          <w:szCs w:val="24"/>
          <w:lang w:eastAsia="cs-CZ"/>
        </w:rPr>
        <w:t>ody.</w:t>
      </w:r>
    </w:p>
    <w:p w:rsidR="00CC54F9" w:rsidRDefault="00CC54F9">
      <w:pPr>
        <w:tabs>
          <w:tab w:val="left" w:pos="426"/>
        </w:tabs>
        <w:spacing w:after="0" w:line="240" w:lineRule="auto"/>
        <w:ind w:left="720" w:hanging="578"/>
        <w:jc w:val="both"/>
        <w:rPr>
          <w:rFonts w:ascii="Times New Roman" w:eastAsia="Times New Roman" w:hAnsi="Times New Roman" w:cs="Times New Roman"/>
          <w:sz w:val="24"/>
          <w:szCs w:val="24"/>
          <w:lang w:eastAsia="cs-CZ"/>
        </w:rPr>
      </w:pPr>
    </w:p>
    <w:p w:rsidR="00CC54F9" w:rsidRDefault="00DD6EC1">
      <w:pPr>
        <w:tabs>
          <w:tab w:val="left" w:pos="426"/>
        </w:tabs>
        <w:spacing w:after="0" w:line="240" w:lineRule="auto"/>
        <w:ind w:left="720" w:hanging="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2.12</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Zaměstnanec, který obdrží OOPP, je povinen zajišťovat jejich běžnou údržbu.</w:t>
      </w:r>
    </w:p>
    <w:p w:rsidR="00CC54F9" w:rsidRDefault="00CC54F9">
      <w:pPr>
        <w:tabs>
          <w:tab w:val="left" w:pos="426"/>
        </w:tabs>
        <w:spacing w:after="0" w:line="240" w:lineRule="auto"/>
        <w:ind w:left="720"/>
        <w:jc w:val="both"/>
        <w:rPr>
          <w:rFonts w:ascii="Times New Roman" w:eastAsia="Times New Roman" w:hAnsi="Times New Roman" w:cs="Times New Roman"/>
          <w:sz w:val="24"/>
          <w:szCs w:val="24"/>
          <w:lang w:eastAsia="cs-CZ"/>
        </w:rPr>
      </w:pPr>
    </w:p>
    <w:p w:rsidR="00CC54F9" w:rsidRDefault="00DD6EC1">
      <w:pPr>
        <w:spacing w:after="0" w:line="240" w:lineRule="auto"/>
        <w:ind w:left="720" w:hanging="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2.13</w:t>
      </w:r>
      <w:r>
        <w:rPr>
          <w:rFonts w:ascii="Times New Roman" w:eastAsia="Times New Roman" w:hAnsi="Times New Roman" w:cs="Times New Roman"/>
          <w:color w:val="FF0000"/>
          <w:sz w:val="24"/>
          <w:szCs w:val="24"/>
          <w:lang w:eastAsia="cs-CZ"/>
        </w:rPr>
        <w:tab/>
      </w:r>
      <w:r>
        <w:rPr>
          <w:rFonts w:ascii="Times New Roman" w:eastAsia="Times New Roman" w:hAnsi="Times New Roman" w:cs="Times New Roman"/>
          <w:sz w:val="24"/>
          <w:szCs w:val="24"/>
          <w:lang w:eastAsia="cs-CZ"/>
        </w:rPr>
        <w:t>Vykonává-li zaměstnanec více činností, pro které jsou určeny OOPP, obdrží příslušné OOPP ve stanovené lhůtě pouze po 1 ks z každého druhu.</w:t>
      </w:r>
    </w:p>
    <w:p w:rsidR="00CC54F9" w:rsidRDefault="00CC54F9">
      <w:pPr>
        <w:spacing w:after="0" w:line="240" w:lineRule="auto"/>
        <w:ind w:left="720" w:hanging="720"/>
        <w:jc w:val="both"/>
        <w:rPr>
          <w:rFonts w:ascii="Times New Roman" w:eastAsia="Times New Roman" w:hAnsi="Times New Roman" w:cs="Times New Roman"/>
          <w:sz w:val="24"/>
          <w:szCs w:val="24"/>
          <w:lang w:eastAsia="cs-CZ"/>
        </w:rPr>
      </w:pPr>
    </w:p>
    <w:p w:rsidR="00CC54F9" w:rsidRDefault="00DD6EC1">
      <w:pPr>
        <w:spacing w:after="0" w:line="240" w:lineRule="auto"/>
        <w:ind w:left="720" w:hanging="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2.14</w:t>
      </w:r>
      <w:r>
        <w:rPr>
          <w:rFonts w:ascii="Times New Roman" w:eastAsia="Times New Roman" w:hAnsi="Times New Roman" w:cs="Times New Roman"/>
          <w:sz w:val="24"/>
          <w:szCs w:val="24"/>
          <w:lang w:eastAsia="cs-CZ"/>
        </w:rPr>
        <w:tab/>
        <w:t xml:space="preserve">Kontrolu </w:t>
      </w:r>
      <w:r>
        <w:rPr>
          <w:rFonts w:ascii="Times New Roman" w:eastAsia="Times New Roman" w:hAnsi="Times New Roman" w:cs="Times New Roman"/>
          <w:sz w:val="24"/>
          <w:szCs w:val="24"/>
          <w:lang w:eastAsia="cs-CZ"/>
        </w:rPr>
        <w:t>vybavenosti OOPP a hospodaření s nimi provádí nadřízený zaměstnance a smluvní bezpečnostní technik (odborně způsobilá osoba k plnění úkolů v prevenci rizik dle zák. č. 309/2006 Sb. ve znění pozdějších předpisů).</w:t>
      </w:r>
    </w:p>
    <w:p w:rsidR="00CC54F9" w:rsidRDefault="00CC54F9">
      <w:pPr>
        <w:tabs>
          <w:tab w:val="left" w:pos="426"/>
        </w:tabs>
        <w:spacing w:after="0" w:line="240" w:lineRule="auto"/>
        <w:jc w:val="both"/>
        <w:rPr>
          <w:rFonts w:ascii="Times New Roman" w:eastAsia="Times New Roman" w:hAnsi="Times New Roman" w:cs="Times New Roman"/>
          <w:sz w:val="24"/>
          <w:szCs w:val="24"/>
          <w:lang w:eastAsia="cs-CZ"/>
        </w:rPr>
      </w:pPr>
    </w:p>
    <w:p w:rsidR="00CC54F9" w:rsidRDefault="00CC54F9">
      <w:pPr>
        <w:spacing w:after="0" w:line="240" w:lineRule="auto"/>
        <w:jc w:val="both"/>
        <w:rPr>
          <w:rFonts w:ascii="Times New Roman" w:eastAsia="Times New Roman" w:hAnsi="Times New Roman" w:cs="Times New Roman"/>
          <w:sz w:val="24"/>
          <w:szCs w:val="24"/>
          <w:lang w:eastAsia="cs-CZ"/>
        </w:rPr>
      </w:pPr>
    </w:p>
    <w:p w:rsidR="00CC54F9" w:rsidRDefault="00DD6EC1">
      <w:pPr>
        <w:tabs>
          <w:tab w:val="left" w:pos="426"/>
        </w:tabs>
        <w:spacing w:after="0" w:line="240" w:lineRule="auto"/>
        <w:jc w:val="both"/>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 xml:space="preserve">3. </w:t>
      </w:r>
      <w:r>
        <w:rPr>
          <w:rFonts w:ascii="Times New Roman" w:eastAsia="Times New Roman" w:hAnsi="Times New Roman" w:cs="Times New Roman"/>
          <w:b/>
          <w:sz w:val="28"/>
          <w:szCs w:val="28"/>
          <w:lang w:eastAsia="cs-CZ"/>
        </w:rPr>
        <w:tab/>
      </w:r>
      <w:r>
        <w:rPr>
          <w:rFonts w:ascii="Times New Roman" w:eastAsia="Times New Roman" w:hAnsi="Times New Roman" w:cs="Times New Roman"/>
          <w:b/>
          <w:sz w:val="28"/>
          <w:szCs w:val="28"/>
          <w:lang w:eastAsia="cs-CZ"/>
        </w:rPr>
        <w:tab/>
        <w:t>Poskytování mycích, čistících a dezin</w:t>
      </w:r>
      <w:r>
        <w:rPr>
          <w:rFonts w:ascii="Times New Roman" w:eastAsia="Times New Roman" w:hAnsi="Times New Roman" w:cs="Times New Roman"/>
          <w:b/>
          <w:sz w:val="28"/>
          <w:szCs w:val="28"/>
          <w:lang w:eastAsia="cs-CZ"/>
        </w:rPr>
        <w:t>fekčních prostředků</w:t>
      </w:r>
    </w:p>
    <w:p w:rsidR="00CC54F9" w:rsidRDefault="00CC54F9">
      <w:pPr>
        <w:tabs>
          <w:tab w:val="left" w:pos="426"/>
        </w:tabs>
        <w:spacing w:after="0" w:line="240" w:lineRule="auto"/>
        <w:ind w:left="720"/>
        <w:jc w:val="both"/>
        <w:rPr>
          <w:rFonts w:ascii="Times New Roman" w:eastAsia="Times New Roman" w:hAnsi="Times New Roman" w:cs="Times New Roman"/>
          <w:sz w:val="24"/>
          <w:szCs w:val="24"/>
          <w:lang w:eastAsia="cs-CZ"/>
        </w:rPr>
      </w:pPr>
    </w:p>
    <w:p w:rsidR="00CC54F9" w:rsidRDefault="00DD6EC1">
      <w:pPr>
        <w:numPr>
          <w:ilvl w:val="1"/>
          <w:numId w:val="29"/>
        </w:numPr>
        <w:tabs>
          <w:tab w:val="left" w:pos="426"/>
        </w:tabs>
        <w:spacing w:after="0" w:line="240" w:lineRule="auto"/>
        <w:ind w:left="708" w:hanging="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Zaměstnavatel poskytuje zaměstnancům rovněž mycí, čistící, a dezinfekční prostředky. Administrativním zaměstnancům nejsou tyto mycí a čisticí prostředky poskytovány individuálně, zaměstnavatel těmito prostředky prostřednictvím </w:t>
      </w:r>
      <w:r>
        <w:rPr>
          <w:rFonts w:ascii="Times New Roman" w:eastAsia="Times New Roman" w:hAnsi="Times New Roman" w:cs="Times New Roman"/>
          <w:sz w:val="24"/>
          <w:szCs w:val="24"/>
          <w:lang w:eastAsia="cs-CZ"/>
        </w:rPr>
        <w:t>úklidové služby průběžně dle potřeby vybavuje sociální zařízení v objektech úřadu.</w:t>
      </w:r>
    </w:p>
    <w:p w:rsidR="00CC54F9" w:rsidRDefault="00CC54F9">
      <w:pPr>
        <w:spacing w:after="0" w:line="240" w:lineRule="auto"/>
        <w:jc w:val="both"/>
        <w:rPr>
          <w:rFonts w:ascii="Times New Roman" w:eastAsia="Times New Roman" w:hAnsi="Times New Roman" w:cs="Times New Roman"/>
          <w:sz w:val="24"/>
          <w:szCs w:val="24"/>
          <w:lang w:eastAsia="cs-CZ"/>
        </w:rPr>
      </w:pPr>
    </w:p>
    <w:p w:rsidR="00CC54F9" w:rsidRDefault="00DD6EC1">
      <w:pPr>
        <w:numPr>
          <w:ilvl w:val="0"/>
          <w:numId w:val="11"/>
        </w:numPr>
        <w:spacing w:after="0" w:line="240" w:lineRule="auto"/>
        <w:ind w:left="426" w:hanging="426"/>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Za mycí, čisticí a dezinfekční prostředky (MČDP) se považují: </w:t>
      </w:r>
    </w:p>
    <w:p w:rsidR="00CC54F9" w:rsidRDefault="00DD6EC1">
      <w:pPr>
        <w:tabs>
          <w:tab w:val="left" w:pos="1276"/>
        </w:tabs>
        <w:spacing w:after="0" w:line="240" w:lineRule="auto"/>
        <w:ind w:left="709" w:hanging="425"/>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ab/>
      </w:r>
      <w:r>
        <w:rPr>
          <w:rFonts w:ascii="Times New Roman" w:eastAsia="Times New Roman" w:hAnsi="Times New Roman" w:cs="Times New Roman"/>
          <w:sz w:val="24"/>
          <w:szCs w:val="24"/>
          <w:lang w:eastAsia="cs-CZ"/>
        </w:rPr>
        <w:t>toaletní mýdlo, dezinfekční mycí prostředky, čistící pasta, ochranné a regenerační masti (krémy) a ručník.</w:t>
      </w:r>
    </w:p>
    <w:p w:rsidR="00CC54F9" w:rsidRDefault="00DD6EC1">
      <w:pPr>
        <w:tabs>
          <w:tab w:val="left" w:pos="426"/>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p>
    <w:p w:rsidR="00CC54F9" w:rsidRDefault="00DD6EC1">
      <w:pPr>
        <w:numPr>
          <w:ilvl w:val="0"/>
          <w:numId w:val="11"/>
        </w:numPr>
        <w:tabs>
          <w:tab w:val="left" w:pos="426"/>
        </w:tabs>
        <w:spacing w:after="0" w:line="240" w:lineRule="auto"/>
        <w:ind w:left="426" w:hanging="426"/>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sz w:val="24"/>
          <w:szCs w:val="24"/>
          <w:lang w:eastAsia="cs-CZ"/>
        </w:rPr>
        <w:tab/>
        <w:t xml:space="preserve">Zaměstnancům všech dělnických profesí se poskytují mycí, čistící a dezinfekční prostředky </w:t>
      </w:r>
      <w:r>
        <w:rPr>
          <w:rFonts w:ascii="Times New Roman" w:eastAsia="Times New Roman" w:hAnsi="Times New Roman" w:cs="Times New Roman"/>
          <w:sz w:val="24"/>
          <w:szCs w:val="24"/>
          <w:lang w:eastAsia="cs-CZ"/>
        </w:rPr>
        <w:tab/>
      </w:r>
      <w:r>
        <w:rPr>
          <w:rFonts w:ascii="Times New Roman" w:eastAsia="Times New Roman" w:hAnsi="Times New Roman" w:cs="Times New Roman"/>
          <w:color w:val="000000"/>
          <w:sz w:val="24"/>
          <w:szCs w:val="24"/>
          <w:lang w:eastAsia="cs-CZ"/>
        </w:rPr>
        <w:t xml:space="preserve">na základě skutečné potřeby. Po spotřebování těchto prostředků si zaměstnanec vždy vyžádá </w:t>
      </w:r>
      <w:r>
        <w:rPr>
          <w:rFonts w:ascii="Times New Roman" w:eastAsia="Times New Roman" w:hAnsi="Times New Roman" w:cs="Times New Roman"/>
          <w:color w:val="000000"/>
          <w:sz w:val="24"/>
          <w:szCs w:val="24"/>
          <w:lang w:eastAsia="cs-CZ"/>
        </w:rPr>
        <w:tab/>
        <w:t>další. Tyto prostředky vydává pověřený referent hospodářské správy.</w:t>
      </w:r>
    </w:p>
    <w:p w:rsidR="00CC54F9" w:rsidRDefault="00CC54F9">
      <w:pPr>
        <w:tabs>
          <w:tab w:val="left" w:pos="426"/>
        </w:tabs>
        <w:spacing w:after="0" w:line="240" w:lineRule="auto"/>
        <w:jc w:val="both"/>
        <w:rPr>
          <w:rFonts w:ascii="Times New Roman" w:eastAsia="Times New Roman" w:hAnsi="Times New Roman" w:cs="Times New Roman"/>
          <w:color w:val="000000"/>
          <w:sz w:val="24"/>
          <w:szCs w:val="24"/>
          <w:lang w:eastAsia="cs-CZ"/>
        </w:rPr>
      </w:pPr>
    </w:p>
    <w:p w:rsidR="00CC54F9" w:rsidRDefault="00DD6EC1">
      <w:pPr>
        <w:numPr>
          <w:ilvl w:val="0"/>
          <w:numId w:val="11"/>
        </w:numPr>
        <w:tabs>
          <w:tab w:val="left" w:pos="426"/>
        </w:tabs>
        <w:spacing w:after="0" w:line="240" w:lineRule="auto"/>
        <w:ind w:left="426" w:hanging="426"/>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Z</w:t>
      </w:r>
      <w:r>
        <w:rPr>
          <w:rFonts w:ascii="Times New Roman" w:eastAsia="Times New Roman" w:hAnsi="Times New Roman" w:cs="Times New Roman"/>
          <w:sz w:val="24"/>
          <w:szCs w:val="24"/>
          <w:lang w:eastAsia="cs-CZ"/>
        </w:rPr>
        <w:t>aměstnancům údržby se poskytují také textilní ručníky v počtu 2 ks/rok.</w:t>
      </w:r>
    </w:p>
    <w:p w:rsidR="00CC54F9" w:rsidRDefault="00CC54F9">
      <w:pPr>
        <w:tabs>
          <w:tab w:val="left" w:pos="426"/>
        </w:tabs>
        <w:spacing w:after="0" w:line="240" w:lineRule="auto"/>
        <w:jc w:val="both"/>
        <w:rPr>
          <w:rFonts w:ascii="Times New Roman" w:eastAsia="Times New Roman" w:hAnsi="Times New Roman" w:cs="Times New Roman"/>
          <w:sz w:val="24"/>
          <w:szCs w:val="24"/>
          <w:lang w:eastAsia="cs-CZ"/>
        </w:rPr>
      </w:pPr>
    </w:p>
    <w:p w:rsidR="00CC54F9" w:rsidRDefault="00DD6EC1">
      <w:pPr>
        <w:numPr>
          <w:ilvl w:val="0"/>
          <w:numId w:val="11"/>
        </w:numPr>
        <w:tabs>
          <w:tab w:val="left" w:pos="426"/>
        </w:tabs>
        <w:spacing w:after="0" w:line="240" w:lineRule="auto"/>
        <w:ind w:left="709" w:hanging="709"/>
        <w:jc w:val="both"/>
        <w:rPr>
          <w:rFonts w:ascii="Times New Roman" w:eastAsia="Times New Roman" w:hAnsi="Times New Roman" w:cs="Times New Roman"/>
          <w:sz w:val="24"/>
          <w:szCs w:val="24"/>
          <w:lang w:eastAsia="cs-CZ"/>
        </w:rPr>
      </w:pPr>
      <w:bookmarkStart w:id="0" w:name="_GoBack"/>
      <w:r>
        <w:rPr>
          <w:rFonts w:ascii="Times New Roman" w:eastAsia="Times New Roman" w:hAnsi="Times New Roman" w:cs="Times New Roman"/>
          <w:sz w:val="24"/>
          <w:szCs w:val="24"/>
          <w:lang w:eastAsia="cs-CZ"/>
        </w:rPr>
        <w:t xml:space="preserve">     Zaměstnanci OSPOD KÚ LK (dále orgán sociálně-právní ochrany dětí) jsou vybaveni jednorázovými gumovými rukavicemi, desinfekčními ubrousky a antibakteriálními gely (použitelnými b</w:t>
      </w:r>
      <w:r>
        <w:rPr>
          <w:rFonts w:ascii="Times New Roman" w:eastAsia="Times New Roman" w:hAnsi="Times New Roman" w:cs="Times New Roman"/>
          <w:sz w:val="24"/>
          <w:szCs w:val="24"/>
          <w:lang w:eastAsia="cs-CZ"/>
        </w:rPr>
        <w:t>ez vody)</w:t>
      </w:r>
      <w:bookmarkEnd w:id="0"/>
      <w:r>
        <w:rPr>
          <w:rFonts w:ascii="Times New Roman" w:eastAsia="Times New Roman" w:hAnsi="Times New Roman" w:cs="Times New Roman"/>
          <w:sz w:val="24"/>
          <w:szCs w:val="24"/>
          <w:lang w:eastAsia="cs-CZ"/>
        </w:rPr>
        <w:t xml:space="preserve">. Potřebné množství těchto ochranných prostředků si zajišťují pracovníci jednotlivě, dle své potřeby a jsou hrazeny z rozpočtu zaměstnavatele. Tyto prostředky poskytují pracovníci OSPOD KÚ LK i stážistovi, kterého koordinují. </w:t>
      </w:r>
    </w:p>
    <w:p w:rsidR="00CC54F9" w:rsidRDefault="00CC54F9">
      <w:pPr>
        <w:tabs>
          <w:tab w:val="left" w:pos="426"/>
        </w:tabs>
        <w:spacing w:after="0" w:line="240" w:lineRule="auto"/>
        <w:ind w:left="709"/>
        <w:jc w:val="both"/>
        <w:rPr>
          <w:rFonts w:ascii="Times New Roman" w:eastAsia="Times New Roman" w:hAnsi="Times New Roman" w:cs="Times New Roman"/>
          <w:sz w:val="24"/>
          <w:szCs w:val="24"/>
          <w:lang w:eastAsia="cs-CZ"/>
        </w:rPr>
      </w:pPr>
    </w:p>
    <w:p w:rsidR="00CC54F9" w:rsidRDefault="00DD6EC1">
      <w:pPr>
        <w:numPr>
          <w:ilvl w:val="0"/>
          <w:numId w:val="11"/>
        </w:numPr>
        <w:tabs>
          <w:tab w:val="left" w:pos="709"/>
        </w:tabs>
        <w:spacing w:after="0" w:line="240" w:lineRule="auto"/>
        <w:ind w:left="426" w:hanging="426"/>
        <w:jc w:val="both"/>
        <w:rPr>
          <w:rFonts w:ascii="Times New Roman" w:eastAsia="Times New Roman" w:hAnsi="Times New Roman" w:cs="Times New Roman"/>
          <w:sz w:val="28"/>
          <w:szCs w:val="28"/>
          <w:lang w:eastAsia="cs-CZ"/>
        </w:rPr>
      </w:pPr>
      <w:r>
        <w:rPr>
          <w:rFonts w:ascii="Times New Roman" w:eastAsia="Times New Roman" w:hAnsi="Times New Roman" w:cs="Times New Roman"/>
          <w:sz w:val="24"/>
          <w:szCs w:val="24"/>
          <w:lang w:eastAsia="cs-CZ"/>
        </w:rPr>
        <w:tab/>
        <w:t>Poskytování mycích,</w:t>
      </w:r>
      <w:r>
        <w:rPr>
          <w:rFonts w:ascii="Times New Roman" w:eastAsia="Times New Roman" w:hAnsi="Times New Roman" w:cs="Times New Roman"/>
          <w:sz w:val="24"/>
          <w:szCs w:val="24"/>
          <w:lang w:eastAsia="cs-CZ"/>
        </w:rPr>
        <w:t xml:space="preserve"> čistících a dezinfekčních prostředků není evidováno na osobních</w:t>
      </w:r>
      <w:r>
        <w:rPr>
          <w:rFonts w:ascii="Times New Roman" w:eastAsia="Times New Roman" w:hAnsi="Times New Roman" w:cs="Times New Roman"/>
          <w:sz w:val="24"/>
          <w:szCs w:val="24"/>
          <w:lang w:eastAsia="cs-CZ"/>
        </w:rPr>
        <w:tab/>
        <w:t>kartách zaměstnanců.</w:t>
      </w:r>
    </w:p>
    <w:p w:rsidR="00CC54F9" w:rsidRDefault="00CC54F9">
      <w:pPr>
        <w:tabs>
          <w:tab w:val="left" w:pos="426"/>
        </w:tabs>
        <w:spacing w:after="0" w:line="240" w:lineRule="auto"/>
        <w:ind w:left="709"/>
        <w:jc w:val="both"/>
        <w:rPr>
          <w:rFonts w:ascii="Times New Roman" w:eastAsia="Times New Roman" w:hAnsi="Times New Roman" w:cs="Times New Roman"/>
          <w:sz w:val="24"/>
          <w:szCs w:val="24"/>
          <w:lang w:eastAsia="cs-CZ"/>
        </w:rPr>
      </w:pPr>
    </w:p>
    <w:p w:rsidR="00CC54F9" w:rsidRDefault="00CC54F9">
      <w:pPr>
        <w:spacing w:after="0" w:line="240" w:lineRule="auto"/>
        <w:jc w:val="both"/>
        <w:rPr>
          <w:rFonts w:ascii="Times New Roman" w:eastAsia="Times New Roman" w:hAnsi="Times New Roman" w:cs="Times New Roman"/>
          <w:sz w:val="28"/>
          <w:szCs w:val="28"/>
          <w:lang w:eastAsia="cs-CZ"/>
        </w:rPr>
      </w:pPr>
    </w:p>
    <w:p w:rsidR="00CC54F9" w:rsidRDefault="00CC54F9">
      <w:pPr>
        <w:tabs>
          <w:tab w:val="left" w:pos="426"/>
        </w:tabs>
        <w:spacing w:after="0" w:line="240" w:lineRule="auto"/>
        <w:ind w:left="426"/>
        <w:jc w:val="both"/>
        <w:rPr>
          <w:rFonts w:ascii="Times New Roman" w:eastAsia="Times New Roman" w:hAnsi="Times New Roman" w:cs="Times New Roman"/>
          <w:sz w:val="28"/>
          <w:szCs w:val="28"/>
          <w:lang w:eastAsia="cs-CZ"/>
        </w:rPr>
      </w:pPr>
    </w:p>
    <w:p w:rsidR="00CC54F9" w:rsidRDefault="00CC54F9">
      <w:pPr>
        <w:keepNext/>
        <w:tabs>
          <w:tab w:val="left" w:pos="426"/>
        </w:tabs>
        <w:spacing w:after="0" w:line="240" w:lineRule="auto"/>
        <w:jc w:val="both"/>
        <w:outlineLvl w:val="0"/>
        <w:rPr>
          <w:rFonts w:ascii="Times New Roman" w:eastAsia="Times New Roman" w:hAnsi="Times New Roman" w:cs="Times New Roman"/>
          <w:b/>
          <w:sz w:val="28"/>
          <w:szCs w:val="28"/>
          <w:lang w:eastAsia="cs-CZ"/>
        </w:rPr>
      </w:pPr>
    </w:p>
    <w:p w:rsidR="00CC54F9" w:rsidRDefault="00DD6EC1">
      <w:pPr>
        <w:keepNext/>
        <w:tabs>
          <w:tab w:val="left" w:pos="426"/>
        </w:tabs>
        <w:spacing w:after="0" w:line="240" w:lineRule="auto"/>
        <w:jc w:val="both"/>
        <w:outlineLvl w:val="0"/>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4.</w:t>
      </w:r>
      <w:r>
        <w:rPr>
          <w:rFonts w:ascii="Times New Roman" w:eastAsia="Times New Roman" w:hAnsi="Times New Roman" w:cs="Times New Roman"/>
          <w:b/>
          <w:sz w:val="28"/>
          <w:szCs w:val="28"/>
          <w:lang w:eastAsia="cs-CZ"/>
        </w:rPr>
        <w:tab/>
      </w:r>
      <w:r>
        <w:rPr>
          <w:rFonts w:ascii="Times New Roman" w:eastAsia="Times New Roman" w:hAnsi="Times New Roman" w:cs="Times New Roman"/>
          <w:b/>
          <w:sz w:val="28"/>
          <w:szCs w:val="28"/>
          <w:lang w:eastAsia="cs-CZ"/>
        </w:rPr>
        <w:tab/>
        <w:t xml:space="preserve">Poskytování služebních stejnokrojů zaměstnancům orgánů státní správy </w:t>
      </w:r>
      <w:r>
        <w:rPr>
          <w:rFonts w:ascii="Times New Roman" w:eastAsia="Times New Roman" w:hAnsi="Times New Roman" w:cs="Times New Roman"/>
          <w:b/>
          <w:sz w:val="28"/>
          <w:szCs w:val="28"/>
          <w:lang w:eastAsia="cs-CZ"/>
        </w:rPr>
        <w:tab/>
      </w:r>
      <w:r>
        <w:rPr>
          <w:rFonts w:ascii="Times New Roman" w:eastAsia="Times New Roman" w:hAnsi="Times New Roman" w:cs="Times New Roman"/>
          <w:b/>
          <w:sz w:val="28"/>
          <w:szCs w:val="28"/>
          <w:lang w:eastAsia="cs-CZ"/>
        </w:rPr>
        <w:tab/>
        <w:t>lesů a myslivosti a jejich označení</w:t>
      </w:r>
    </w:p>
    <w:p w:rsidR="00CC54F9" w:rsidRDefault="00CC54F9">
      <w:pPr>
        <w:spacing w:after="0" w:line="240" w:lineRule="auto"/>
        <w:jc w:val="both"/>
        <w:rPr>
          <w:rFonts w:ascii="Times New Roman" w:eastAsia="Times New Roman" w:hAnsi="Times New Roman" w:cs="Times New Roman"/>
          <w:b/>
          <w:sz w:val="24"/>
          <w:szCs w:val="24"/>
          <w:lang w:eastAsia="cs-CZ"/>
        </w:rPr>
      </w:pPr>
    </w:p>
    <w:p w:rsidR="00CC54F9" w:rsidRDefault="00DD6EC1">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 xml:space="preserve">Podle vyhlášky č. 79/1996 Sb., o služebních stejnokrojích zaměstnanců orgánů státní správy </w:t>
      </w:r>
      <w:r>
        <w:rPr>
          <w:rFonts w:ascii="Times New Roman" w:eastAsia="Times New Roman" w:hAnsi="Times New Roman" w:cs="Times New Roman"/>
          <w:sz w:val="24"/>
          <w:szCs w:val="24"/>
          <w:lang w:eastAsia="cs-CZ"/>
        </w:rPr>
        <w:tab/>
        <w:t xml:space="preserve">lesů a o jejich označení a vyhlášky č. 244/2002 Sb., kterou se provádí některá ustanovení </w:t>
      </w:r>
      <w:r>
        <w:rPr>
          <w:rFonts w:ascii="Times New Roman" w:eastAsia="Times New Roman" w:hAnsi="Times New Roman" w:cs="Times New Roman"/>
          <w:sz w:val="24"/>
          <w:szCs w:val="24"/>
          <w:lang w:eastAsia="cs-CZ"/>
        </w:rPr>
        <w:tab/>
        <w:t>zákona č. 449/2001 Sb., o myslivosti a vyhlášky č. 197/2004 Sb. k provede</w:t>
      </w:r>
      <w:r>
        <w:rPr>
          <w:rFonts w:ascii="Times New Roman" w:eastAsia="Times New Roman" w:hAnsi="Times New Roman" w:cs="Times New Roman"/>
          <w:sz w:val="24"/>
          <w:szCs w:val="24"/>
          <w:lang w:eastAsia="cs-CZ"/>
        </w:rPr>
        <w:t xml:space="preserve">ní zákona </w:t>
      </w:r>
      <w:r>
        <w:rPr>
          <w:rFonts w:ascii="Times New Roman" w:eastAsia="Times New Roman" w:hAnsi="Times New Roman" w:cs="Times New Roman"/>
          <w:sz w:val="24"/>
          <w:szCs w:val="24"/>
          <w:lang w:eastAsia="cs-CZ"/>
        </w:rPr>
        <w:tab/>
        <w:t xml:space="preserve">č. 99/2004 Sb. o rybářství, budou služební stejnokroje přiděleny následujícímu okruhu </w:t>
      </w:r>
      <w:r>
        <w:rPr>
          <w:rFonts w:ascii="Times New Roman" w:eastAsia="Times New Roman" w:hAnsi="Times New Roman" w:cs="Times New Roman"/>
          <w:sz w:val="24"/>
          <w:szCs w:val="24"/>
          <w:lang w:eastAsia="cs-CZ"/>
        </w:rPr>
        <w:tab/>
        <w:t>zaměstnanců krajského úřadu odboru životního prostředí a zemědělství:</w:t>
      </w:r>
    </w:p>
    <w:p w:rsidR="00CC54F9" w:rsidRDefault="00DD6EC1">
      <w:pPr>
        <w:numPr>
          <w:ilvl w:val="0"/>
          <w:numId w:val="2"/>
        </w:numPr>
        <w:tabs>
          <w:tab w:val="clear" w:pos="2490"/>
          <w:tab w:val="num" w:pos="426"/>
          <w:tab w:val="num" w:pos="1134"/>
        </w:tabs>
        <w:spacing w:after="0" w:line="240" w:lineRule="auto"/>
        <w:ind w:hanging="1781"/>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zaměstnanec vykonávající státní správu lesů</w:t>
      </w:r>
    </w:p>
    <w:p w:rsidR="00CC54F9" w:rsidRDefault="00DD6EC1">
      <w:pPr>
        <w:numPr>
          <w:ilvl w:val="0"/>
          <w:numId w:val="2"/>
        </w:numPr>
        <w:tabs>
          <w:tab w:val="clear" w:pos="2490"/>
          <w:tab w:val="num" w:pos="426"/>
          <w:tab w:val="num" w:pos="1134"/>
        </w:tabs>
        <w:spacing w:after="0" w:line="240" w:lineRule="auto"/>
        <w:ind w:hanging="1781"/>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zaměstnanec vykonávající státní správu mysli</w:t>
      </w:r>
      <w:r>
        <w:rPr>
          <w:rFonts w:ascii="Times New Roman" w:eastAsia="Times New Roman" w:hAnsi="Times New Roman" w:cs="Times New Roman"/>
          <w:sz w:val="24"/>
          <w:szCs w:val="24"/>
          <w:lang w:eastAsia="cs-CZ"/>
        </w:rPr>
        <w:t>vosti</w:t>
      </w:r>
    </w:p>
    <w:p w:rsidR="00CC54F9" w:rsidRDefault="00DD6EC1">
      <w:pPr>
        <w:numPr>
          <w:ilvl w:val="0"/>
          <w:numId w:val="2"/>
        </w:numPr>
        <w:tabs>
          <w:tab w:val="clear" w:pos="2490"/>
          <w:tab w:val="num" w:pos="426"/>
          <w:tab w:val="num" w:pos="1134"/>
        </w:tabs>
        <w:spacing w:after="0" w:line="240" w:lineRule="auto"/>
        <w:ind w:hanging="1781"/>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zaměstnanec vykonávající státní správu rybářství</w:t>
      </w:r>
    </w:p>
    <w:p w:rsidR="00CC54F9" w:rsidRDefault="00CC54F9">
      <w:pPr>
        <w:widowControl w:val="0"/>
        <w:tabs>
          <w:tab w:val="num" w:pos="426"/>
        </w:tabs>
        <w:spacing w:after="0" w:line="240" w:lineRule="auto"/>
        <w:ind w:hanging="2490"/>
        <w:jc w:val="both"/>
        <w:rPr>
          <w:rFonts w:ascii="Times New Roman" w:eastAsia="Times New Roman" w:hAnsi="Times New Roman" w:cs="Times New Roman"/>
          <w:snapToGrid w:val="0"/>
          <w:sz w:val="24"/>
          <w:szCs w:val="20"/>
          <w:lang w:eastAsia="cs-CZ"/>
        </w:rPr>
      </w:pPr>
    </w:p>
    <w:p w:rsidR="00CC54F9" w:rsidRDefault="00CC54F9">
      <w:pPr>
        <w:widowControl w:val="0"/>
        <w:spacing w:after="0" w:line="240" w:lineRule="auto"/>
        <w:jc w:val="both"/>
        <w:rPr>
          <w:rFonts w:ascii="Arial" w:eastAsia="Times New Roman" w:hAnsi="Arial" w:cs="Times New Roman"/>
          <w:snapToGrid w:val="0"/>
          <w:sz w:val="24"/>
          <w:szCs w:val="20"/>
          <w:lang w:eastAsia="cs-CZ"/>
        </w:rPr>
      </w:pPr>
    </w:p>
    <w:p w:rsidR="00CC54F9" w:rsidRDefault="00DD6EC1">
      <w:pPr>
        <w:keepNext/>
        <w:spacing w:after="0" w:line="240" w:lineRule="auto"/>
        <w:jc w:val="both"/>
        <w:outlineLvl w:val="0"/>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 xml:space="preserve">III.  </w:t>
      </w:r>
      <w:r>
        <w:rPr>
          <w:rFonts w:ascii="Times New Roman" w:eastAsia="Times New Roman" w:hAnsi="Times New Roman" w:cs="Times New Roman"/>
          <w:b/>
          <w:sz w:val="28"/>
          <w:szCs w:val="28"/>
          <w:lang w:eastAsia="cs-CZ"/>
        </w:rPr>
        <w:tab/>
        <w:t>Závěrečná ustanovení</w:t>
      </w:r>
    </w:p>
    <w:p w:rsidR="00CC54F9" w:rsidRDefault="00CC54F9">
      <w:pPr>
        <w:spacing w:after="0" w:line="240" w:lineRule="auto"/>
        <w:jc w:val="both"/>
        <w:rPr>
          <w:rFonts w:ascii="Times New Roman" w:eastAsia="Times New Roman" w:hAnsi="Times New Roman" w:cs="Times New Roman"/>
          <w:sz w:val="24"/>
          <w:szCs w:val="20"/>
          <w:lang w:eastAsia="cs-CZ"/>
        </w:rPr>
      </w:pPr>
    </w:p>
    <w:p w:rsidR="00CC54F9" w:rsidRDefault="00DD6EC1">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Vydáním této organizační směrnice se ruší Organizační směrnice ředitele Krajského úřadu </w:t>
      </w:r>
      <w:r>
        <w:rPr>
          <w:rFonts w:ascii="Times New Roman" w:eastAsia="Times New Roman" w:hAnsi="Times New Roman" w:cs="Times New Roman"/>
          <w:sz w:val="24"/>
          <w:szCs w:val="24"/>
          <w:lang w:eastAsia="cs-CZ"/>
        </w:rPr>
        <w:tab/>
        <w:t xml:space="preserve">Libereckého </w:t>
      </w:r>
      <w:r>
        <w:rPr>
          <w:rFonts w:ascii="Times New Roman" w:eastAsia="Times New Roman" w:hAnsi="Times New Roman" w:cs="Times New Roman"/>
          <w:color w:val="000000"/>
          <w:sz w:val="24"/>
          <w:szCs w:val="24"/>
          <w:lang w:eastAsia="cs-CZ"/>
        </w:rPr>
        <w:t xml:space="preserve">kraje </w:t>
      </w:r>
      <w:r>
        <w:rPr>
          <w:rFonts w:ascii="Times New Roman" w:eastAsia="Times New Roman" w:hAnsi="Times New Roman" w:cs="Times New Roman"/>
          <w:b/>
          <w:color w:val="000000"/>
          <w:sz w:val="24"/>
          <w:szCs w:val="24"/>
          <w:lang w:eastAsia="cs-CZ"/>
        </w:rPr>
        <w:t>č. OS-15/01/12</w:t>
      </w:r>
      <w:r>
        <w:rPr>
          <w:rFonts w:ascii="Times New Roman" w:eastAsia="Times New Roman" w:hAnsi="Times New Roman" w:cs="Times New Roman"/>
          <w:color w:val="000000"/>
          <w:sz w:val="24"/>
          <w:szCs w:val="24"/>
          <w:lang w:eastAsia="cs-CZ"/>
        </w:rPr>
        <w:t xml:space="preserve"> ze dne</w:t>
      </w:r>
      <w:r>
        <w:rPr>
          <w:rFonts w:ascii="Times New Roman" w:eastAsia="Times New Roman" w:hAnsi="Times New Roman" w:cs="Times New Roman"/>
          <w:b/>
          <w:color w:val="000000"/>
          <w:sz w:val="24"/>
          <w:szCs w:val="24"/>
          <w:lang w:eastAsia="cs-CZ"/>
        </w:rPr>
        <w:t xml:space="preserve"> </w:t>
      </w:r>
      <w:r>
        <w:rPr>
          <w:rFonts w:ascii="Times New Roman" w:eastAsia="Times New Roman" w:hAnsi="Times New Roman" w:cs="Times New Roman"/>
          <w:b/>
          <w:bCs/>
          <w:color w:val="000000"/>
          <w:sz w:val="24"/>
          <w:szCs w:val="24"/>
          <w:lang w:eastAsia="cs-CZ"/>
        </w:rPr>
        <w:t xml:space="preserve">28. 12. 2011. </w:t>
      </w:r>
      <w:r>
        <w:rPr>
          <w:rFonts w:ascii="Times New Roman" w:eastAsia="Times New Roman" w:hAnsi="Times New Roman" w:cs="Times New Roman"/>
          <w:sz w:val="24"/>
          <w:szCs w:val="24"/>
          <w:lang w:eastAsia="cs-CZ"/>
        </w:rPr>
        <w:t xml:space="preserve">Za dodržování této organizační </w:t>
      </w:r>
      <w:r>
        <w:rPr>
          <w:rFonts w:ascii="Times New Roman" w:eastAsia="Times New Roman" w:hAnsi="Times New Roman" w:cs="Times New Roman"/>
          <w:sz w:val="24"/>
          <w:szCs w:val="24"/>
          <w:lang w:eastAsia="cs-CZ"/>
        </w:rPr>
        <w:tab/>
        <w:t xml:space="preserve">směrnice odpovídají vedoucí odborů KÚ LK. Za evidenci OOPP na osobních kartách </w:t>
      </w:r>
      <w:r>
        <w:rPr>
          <w:rFonts w:ascii="Times New Roman" w:eastAsia="Times New Roman" w:hAnsi="Times New Roman" w:cs="Times New Roman"/>
          <w:sz w:val="24"/>
          <w:szCs w:val="24"/>
          <w:lang w:eastAsia="cs-CZ"/>
        </w:rPr>
        <w:tab/>
        <w:t xml:space="preserve">odpovídá pověřený zaměstnanec odboru kancelář </w:t>
      </w:r>
      <w:r>
        <w:rPr>
          <w:rFonts w:ascii="Times New Roman" w:eastAsia="Times New Roman" w:hAnsi="Times New Roman" w:cs="Times New Roman"/>
          <w:sz w:val="24"/>
          <w:szCs w:val="24"/>
          <w:lang w:eastAsia="cs-CZ"/>
        </w:rPr>
        <w:tab/>
        <w:t xml:space="preserve">ředitele. Tato organizační směrnice </w:t>
      </w:r>
      <w:r>
        <w:rPr>
          <w:rFonts w:ascii="Times New Roman" w:eastAsia="Times New Roman" w:hAnsi="Times New Roman" w:cs="Times New Roman"/>
          <w:sz w:val="24"/>
          <w:szCs w:val="24"/>
          <w:lang w:eastAsia="cs-CZ"/>
        </w:rPr>
        <w:tab/>
        <w:t>nabývá platnosti dnem podpisu ředitele KÚ LK.</w:t>
      </w:r>
    </w:p>
    <w:p w:rsidR="00CC54F9" w:rsidRDefault="00CC54F9">
      <w:pPr>
        <w:spacing w:after="0" w:line="240" w:lineRule="auto"/>
        <w:jc w:val="both"/>
        <w:rPr>
          <w:rFonts w:ascii="Times New Roman" w:eastAsia="Times New Roman" w:hAnsi="Times New Roman" w:cs="Times New Roman"/>
          <w:sz w:val="24"/>
          <w:szCs w:val="24"/>
          <w:lang w:eastAsia="cs-CZ"/>
        </w:rPr>
      </w:pPr>
    </w:p>
    <w:p w:rsidR="00CC54F9" w:rsidRDefault="00CC54F9">
      <w:pPr>
        <w:spacing w:after="0" w:line="240" w:lineRule="auto"/>
        <w:jc w:val="right"/>
        <w:rPr>
          <w:rFonts w:ascii="Times New Roman" w:eastAsia="Times New Roman" w:hAnsi="Times New Roman" w:cs="Times New Roman"/>
          <w:b/>
          <w:sz w:val="24"/>
          <w:szCs w:val="24"/>
          <w:lang w:eastAsia="cs-CZ"/>
        </w:rPr>
      </w:pPr>
    </w:p>
    <w:p w:rsidR="00CC54F9" w:rsidRDefault="00CC54F9">
      <w:pPr>
        <w:spacing w:after="0" w:line="240" w:lineRule="auto"/>
        <w:jc w:val="right"/>
        <w:rPr>
          <w:rFonts w:ascii="Times New Roman" w:eastAsia="Times New Roman" w:hAnsi="Times New Roman" w:cs="Times New Roman"/>
          <w:b/>
          <w:sz w:val="24"/>
          <w:szCs w:val="24"/>
          <w:lang w:eastAsia="cs-CZ"/>
        </w:rPr>
      </w:pPr>
    </w:p>
    <w:p w:rsidR="00CC54F9" w:rsidRDefault="00CC54F9">
      <w:pPr>
        <w:spacing w:after="0" w:line="240" w:lineRule="auto"/>
        <w:jc w:val="right"/>
        <w:rPr>
          <w:rFonts w:ascii="Times New Roman" w:eastAsia="Times New Roman" w:hAnsi="Times New Roman" w:cs="Times New Roman"/>
          <w:b/>
          <w:sz w:val="24"/>
          <w:szCs w:val="24"/>
          <w:lang w:eastAsia="cs-CZ"/>
        </w:rPr>
      </w:pPr>
    </w:p>
    <w:p w:rsidR="00CC54F9" w:rsidRDefault="00CC54F9">
      <w:pPr>
        <w:spacing w:after="0" w:line="240" w:lineRule="auto"/>
        <w:jc w:val="right"/>
        <w:rPr>
          <w:rFonts w:ascii="Times New Roman" w:eastAsia="Times New Roman" w:hAnsi="Times New Roman" w:cs="Times New Roman"/>
          <w:b/>
          <w:sz w:val="24"/>
          <w:szCs w:val="24"/>
          <w:lang w:eastAsia="cs-CZ"/>
        </w:rPr>
      </w:pPr>
    </w:p>
    <w:p w:rsidR="00CC54F9" w:rsidRDefault="00CC54F9">
      <w:pPr>
        <w:spacing w:after="0" w:line="240" w:lineRule="auto"/>
        <w:jc w:val="right"/>
        <w:rPr>
          <w:rFonts w:ascii="Times New Roman" w:eastAsia="Times New Roman" w:hAnsi="Times New Roman" w:cs="Times New Roman"/>
          <w:b/>
          <w:sz w:val="24"/>
          <w:szCs w:val="24"/>
          <w:lang w:eastAsia="cs-CZ"/>
        </w:rPr>
      </w:pPr>
    </w:p>
    <w:p w:rsidR="00CC54F9" w:rsidRDefault="00CC54F9">
      <w:pPr>
        <w:spacing w:after="0" w:line="240" w:lineRule="auto"/>
        <w:jc w:val="right"/>
        <w:rPr>
          <w:rFonts w:ascii="Times New Roman" w:eastAsia="Times New Roman" w:hAnsi="Times New Roman" w:cs="Times New Roman"/>
          <w:b/>
          <w:sz w:val="24"/>
          <w:szCs w:val="24"/>
          <w:lang w:eastAsia="cs-CZ"/>
        </w:rPr>
      </w:pPr>
    </w:p>
    <w:p w:rsidR="00CC54F9" w:rsidRDefault="00CC54F9">
      <w:pPr>
        <w:spacing w:after="0" w:line="240" w:lineRule="auto"/>
        <w:jc w:val="right"/>
        <w:rPr>
          <w:rFonts w:ascii="Times New Roman" w:eastAsia="Times New Roman" w:hAnsi="Times New Roman" w:cs="Times New Roman"/>
          <w:b/>
          <w:sz w:val="24"/>
          <w:szCs w:val="24"/>
          <w:lang w:eastAsia="cs-CZ"/>
        </w:rPr>
      </w:pPr>
    </w:p>
    <w:p w:rsidR="00CC54F9" w:rsidRDefault="00CC54F9">
      <w:pPr>
        <w:spacing w:after="0" w:line="240" w:lineRule="auto"/>
        <w:jc w:val="right"/>
        <w:rPr>
          <w:rFonts w:ascii="Times New Roman" w:eastAsia="Times New Roman" w:hAnsi="Times New Roman" w:cs="Times New Roman"/>
          <w:b/>
          <w:sz w:val="24"/>
          <w:szCs w:val="24"/>
          <w:lang w:eastAsia="cs-CZ"/>
        </w:rPr>
      </w:pPr>
    </w:p>
    <w:p w:rsidR="00CC54F9" w:rsidRDefault="00CC54F9">
      <w:pPr>
        <w:spacing w:after="0" w:line="240" w:lineRule="auto"/>
        <w:jc w:val="right"/>
        <w:rPr>
          <w:rFonts w:ascii="Times New Roman" w:eastAsia="Times New Roman" w:hAnsi="Times New Roman" w:cs="Times New Roman"/>
          <w:b/>
          <w:sz w:val="24"/>
          <w:szCs w:val="24"/>
          <w:lang w:eastAsia="cs-CZ"/>
        </w:rPr>
      </w:pPr>
    </w:p>
    <w:p w:rsidR="00CC54F9" w:rsidRDefault="00CC54F9">
      <w:pPr>
        <w:spacing w:after="0" w:line="240" w:lineRule="auto"/>
        <w:jc w:val="right"/>
        <w:rPr>
          <w:rFonts w:ascii="Times New Roman" w:eastAsia="Times New Roman" w:hAnsi="Times New Roman" w:cs="Times New Roman"/>
          <w:b/>
          <w:sz w:val="24"/>
          <w:szCs w:val="24"/>
          <w:lang w:eastAsia="cs-CZ"/>
        </w:rPr>
      </w:pPr>
    </w:p>
    <w:p w:rsidR="00CC54F9" w:rsidRDefault="00CC54F9">
      <w:pPr>
        <w:spacing w:after="0" w:line="240" w:lineRule="auto"/>
        <w:jc w:val="right"/>
        <w:rPr>
          <w:rFonts w:ascii="Times New Roman" w:eastAsia="Times New Roman" w:hAnsi="Times New Roman" w:cs="Times New Roman"/>
          <w:b/>
          <w:sz w:val="24"/>
          <w:szCs w:val="24"/>
          <w:lang w:eastAsia="cs-CZ"/>
        </w:rPr>
      </w:pPr>
    </w:p>
    <w:p w:rsidR="00CC54F9" w:rsidRDefault="00CC54F9">
      <w:pPr>
        <w:spacing w:after="0" w:line="240" w:lineRule="auto"/>
        <w:jc w:val="right"/>
        <w:rPr>
          <w:rFonts w:ascii="Times New Roman" w:eastAsia="Times New Roman" w:hAnsi="Times New Roman" w:cs="Times New Roman"/>
          <w:b/>
          <w:sz w:val="24"/>
          <w:szCs w:val="24"/>
          <w:lang w:eastAsia="cs-CZ"/>
        </w:rPr>
      </w:pPr>
    </w:p>
    <w:p w:rsidR="00CC54F9" w:rsidRDefault="00CC54F9">
      <w:pPr>
        <w:spacing w:after="0" w:line="240" w:lineRule="auto"/>
        <w:jc w:val="right"/>
        <w:rPr>
          <w:rFonts w:ascii="Times New Roman" w:eastAsia="Times New Roman" w:hAnsi="Times New Roman" w:cs="Times New Roman"/>
          <w:b/>
          <w:sz w:val="24"/>
          <w:szCs w:val="24"/>
          <w:lang w:eastAsia="cs-CZ"/>
        </w:rPr>
      </w:pPr>
    </w:p>
    <w:p w:rsidR="00CC54F9" w:rsidRDefault="00CC54F9">
      <w:pPr>
        <w:spacing w:after="0" w:line="240" w:lineRule="auto"/>
        <w:jc w:val="right"/>
        <w:rPr>
          <w:rFonts w:ascii="Times New Roman" w:eastAsia="Times New Roman" w:hAnsi="Times New Roman" w:cs="Times New Roman"/>
          <w:b/>
          <w:sz w:val="24"/>
          <w:szCs w:val="24"/>
          <w:lang w:eastAsia="cs-CZ"/>
        </w:rPr>
      </w:pPr>
    </w:p>
    <w:p w:rsidR="00CC54F9" w:rsidRDefault="00CC54F9">
      <w:pPr>
        <w:spacing w:after="0" w:line="240" w:lineRule="auto"/>
        <w:rPr>
          <w:rFonts w:ascii="Times New Roman" w:eastAsia="Times New Roman" w:hAnsi="Times New Roman" w:cs="Times New Roman"/>
          <w:b/>
          <w:sz w:val="24"/>
          <w:szCs w:val="24"/>
          <w:lang w:eastAsia="cs-CZ"/>
        </w:rPr>
      </w:pPr>
    </w:p>
    <w:p w:rsidR="00CC54F9" w:rsidRDefault="00CC54F9">
      <w:pPr>
        <w:spacing w:after="0" w:line="240" w:lineRule="auto"/>
        <w:rPr>
          <w:rFonts w:ascii="Times New Roman" w:eastAsia="Times New Roman" w:hAnsi="Times New Roman" w:cs="Times New Roman"/>
          <w:b/>
          <w:sz w:val="24"/>
          <w:szCs w:val="24"/>
          <w:lang w:eastAsia="cs-CZ"/>
        </w:rPr>
      </w:pPr>
    </w:p>
    <w:p w:rsidR="00CC54F9" w:rsidRDefault="00CC54F9">
      <w:pPr>
        <w:spacing w:after="0" w:line="240" w:lineRule="auto"/>
        <w:jc w:val="right"/>
        <w:rPr>
          <w:rFonts w:ascii="Times New Roman" w:eastAsia="Times New Roman" w:hAnsi="Times New Roman" w:cs="Times New Roman"/>
          <w:b/>
          <w:sz w:val="24"/>
          <w:szCs w:val="24"/>
          <w:lang w:eastAsia="cs-CZ"/>
        </w:rPr>
      </w:pPr>
    </w:p>
    <w:p w:rsidR="00CC54F9" w:rsidRDefault="00CC54F9">
      <w:pPr>
        <w:spacing w:after="0" w:line="240" w:lineRule="auto"/>
        <w:jc w:val="right"/>
        <w:rPr>
          <w:rFonts w:ascii="Times New Roman" w:eastAsia="Times New Roman" w:hAnsi="Times New Roman" w:cs="Times New Roman"/>
          <w:b/>
          <w:sz w:val="24"/>
          <w:szCs w:val="24"/>
          <w:lang w:eastAsia="cs-CZ"/>
        </w:rPr>
      </w:pPr>
    </w:p>
    <w:p w:rsidR="00CC54F9" w:rsidRDefault="00CC54F9">
      <w:pPr>
        <w:spacing w:after="0" w:line="240" w:lineRule="auto"/>
        <w:jc w:val="right"/>
        <w:rPr>
          <w:rFonts w:ascii="Times New Roman" w:eastAsia="Times New Roman" w:hAnsi="Times New Roman" w:cs="Times New Roman"/>
          <w:b/>
          <w:sz w:val="24"/>
          <w:szCs w:val="24"/>
          <w:lang w:eastAsia="cs-CZ"/>
        </w:rPr>
      </w:pPr>
    </w:p>
    <w:p w:rsidR="00CC54F9" w:rsidRDefault="00CC54F9">
      <w:pPr>
        <w:spacing w:after="0" w:line="240" w:lineRule="auto"/>
        <w:jc w:val="right"/>
        <w:rPr>
          <w:rFonts w:ascii="Times New Roman" w:eastAsia="Times New Roman" w:hAnsi="Times New Roman" w:cs="Times New Roman"/>
          <w:b/>
          <w:sz w:val="24"/>
          <w:szCs w:val="24"/>
          <w:lang w:eastAsia="cs-CZ"/>
        </w:rPr>
      </w:pPr>
    </w:p>
    <w:p w:rsidR="00CC54F9" w:rsidRDefault="00CC54F9">
      <w:pPr>
        <w:spacing w:after="0" w:line="240" w:lineRule="auto"/>
        <w:jc w:val="right"/>
        <w:rPr>
          <w:rFonts w:ascii="Times New Roman" w:eastAsia="Times New Roman" w:hAnsi="Times New Roman" w:cs="Times New Roman"/>
          <w:b/>
          <w:sz w:val="24"/>
          <w:szCs w:val="24"/>
          <w:lang w:eastAsia="cs-CZ"/>
        </w:rPr>
      </w:pPr>
    </w:p>
    <w:p w:rsidR="00CC54F9" w:rsidRDefault="00CC54F9">
      <w:pPr>
        <w:spacing w:after="0" w:line="240" w:lineRule="auto"/>
        <w:jc w:val="right"/>
        <w:rPr>
          <w:rFonts w:ascii="Times New Roman" w:eastAsia="Times New Roman" w:hAnsi="Times New Roman" w:cs="Times New Roman"/>
          <w:b/>
          <w:sz w:val="24"/>
          <w:szCs w:val="24"/>
          <w:lang w:eastAsia="cs-CZ"/>
        </w:rPr>
      </w:pPr>
    </w:p>
    <w:p w:rsidR="00CC54F9" w:rsidRDefault="00CC54F9">
      <w:pPr>
        <w:spacing w:after="0" w:line="240" w:lineRule="auto"/>
        <w:jc w:val="right"/>
        <w:rPr>
          <w:rFonts w:ascii="Times New Roman" w:eastAsia="Times New Roman" w:hAnsi="Times New Roman" w:cs="Times New Roman"/>
          <w:b/>
          <w:sz w:val="24"/>
          <w:szCs w:val="24"/>
          <w:lang w:eastAsia="cs-CZ"/>
        </w:rPr>
      </w:pPr>
    </w:p>
    <w:p w:rsidR="00CC54F9" w:rsidRDefault="00CC54F9">
      <w:pPr>
        <w:spacing w:after="0" w:line="240" w:lineRule="auto"/>
        <w:jc w:val="right"/>
        <w:rPr>
          <w:rFonts w:ascii="Times New Roman" w:eastAsia="Times New Roman" w:hAnsi="Times New Roman" w:cs="Times New Roman"/>
          <w:b/>
          <w:sz w:val="24"/>
          <w:szCs w:val="24"/>
          <w:lang w:eastAsia="cs-CZ"/>
        </w:rPr>
      </w:pPr>
    </w:p>
    <w:p w:rsidR="00CC54F9" w:rsidRDefault="00CC54F9">
      <w:pPr>
        <w:spacing w:after="0" w:line="240" w:lineRule="auto"/>
        <w:jc w:val="right"/>
        <w:rPr>
          <w:rFonts w:ascii="Times New Roman" w:eastAsia="Times New Roman" w:hAnsi="Times New Roman" w:cs="Times New Roman"/>
          <w:b/>
          <w:sz w:val="24"/>
          <w:szCs w:val="24"/>
          <w:lang w:eastAsia="cs-CZ"/>
        </w:rPr>
      </w:pPr>
    </w:p>
    <w:p w:rsidR="00CC54F9" w:rsidRDefault="00CC54F9">
      <w:pPr>
        <w:spacing w:after="0" w:line="240" w:lineRule="auto"/>
        <w:jc w:val="right"/>
        <w:rPr>
          <w:rFonts w:ascii="Times New Roman" w:eastAsia="Times New Roman" w:hAnsi="Times New Roman" w:cs="Times New Roman"/>
          <w:b/>
          <w:sz w:val="24"/>
          <w:szCs w:val="24"/>
          <w:lang w:eastAsia="cs-CZ"/>
        </w:rPr>
      </w:pPr>
    </w:p>
    <w:p w:rsidR="00CC54F9" w:rsidRDefault="00CC54F9">
      <w:pPr>
        <w:spacing w:after="0" w:line="240" w:lineRule="auto"/>
        <w:jc w:val="right"/>
        <w:rPr>
          <w:rFonts w:ascii="Times New Roman" w:eastAsia="Times New Roman" w:hAnsi="Times New Roman" w:cs="Times New Roman"/>
          <w:b/>
          <w:sz w:val="24"/>
          <w:szCs w:val="24"/>
          <w:lang w:eastAsia="cs-CZ"/>
        </w:rPr>
      </w:pPr>
    </w:p>
    <w:p w:rsidR="00CC54F9" w:rsidRDefault="00CC54F9">
      <w:pPr>
        <w:spacing w:after="0" w:line="240" w:lineRule="auto"/>
        <w:jc w:val="right"/>
        <w:rPr>
          <w:rFonts w:ascii="Times New Roman" w:eastAsia="Times New Roman" w:hAnsi="Times New Roman" w:cs="Times New Roman"/>
          <w:b/>
          <w:sz w:val="24"/>
          <w:szCs w:val="24"/>
          <w:lang w:eastAsia="cs-CZ"/>
        </w:rPr>
      </w:pPr>
    </w:p>
    <w:p w:rsidR="00CC54F9" w:rsidRDefault="00DD6EC1">
      <w:pPr>
        <w:spacing w:after="0" w:line="240" w:lineRule="auto"/>
        <w:jc w:val="righ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Příloha č. 1</w:t>
      </w:r>
    </w:p>
    <w:p w:rsidR="00CC54F9" w:rsidRDefault="00CC54F9">
      <w:pPr>
        <w:spacing w:after="0" w:line="240" w:lineRule="auto"/>
        <w:jc w:val="right"/>
        <w:rPr>
          <w:rFonts w:ascii="Times New Roman" w:eastAsia="Times New Roman" w:hAnsi="Times New Roman" w:cs="Times New Roman"/>
          <w:b/>
          <w:sz w:val="24"/>
          <w:szCs w:val="24"/>
          <w:lang w:eastAsia="cs-CZ"/>
        </w:rPr>
      </w:pPr>
    </w:p>
    <w:p w:rsidR="00CC54F9" w:rsidRDefault="00DD6EC1">
      <w:pPr>
        <w:spacing w:after="0" w:line="240" w:lineRule="auto"/>
        <w:jc w:val="center"/>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 xml:space="preserve">Seznam poskytovaných OOPP pro jednotlivé pracovní činnosti </w:t>
      </w:r>
      <w:r>
        <w:rPr>
          <w:rFonts w:ascii="Times New Roman" w:eastAsia="Times New Roman" w:hAnsi="Times New Roman" w:cs="Times New Roman"/>
          <w:b/>
          <w:sz w:val="28"/>
          <w:szCs w:val="28"/>
          <w:lang w:eastAsia="cs-CZ"/>
        </w:rPr>
        <w:br/>
        <w:t>včetně jejich životnosti</w:t>
      </w:r>
    </w:p>
    <w:p w:rsidR="00CC54F9" w:rsidRDefault="00CC54F9">
      <w:pPr>
        <w:spacing w:after="0" w:line="240" w:lineRule="auto"/>
        <w:rPr>
          <w:rFonts w:ascii="Times New Roman" w:eastAsia="Times New Roman" w:hAnsi="Times New Roman" w:cs="Times New Roman"/>
          <w:b/>
          <w:sz w:val="28"/>
          <w:szCs w:val="28"/>
          <w:lang w:eastAsia="cs-CZ"/>
        </w:rPr>
      </w:pPr>
    </w:p>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SEZNAM OBSAHUJE:</w:t>
      </w:r>
    </w:p>
    <w:p w:rsidR="00CC54F9" w:rsidRDefault="00DD6EC1">
      <w:pPr>
        <w:numPr>
          <w:ilvl w:val="0"/>
          <w:numId w:val="3"/>
        </w:numPr>
        <w:tabs>
          <w:tab w:val="num" w:pos="426"/>
        </w:tabs>
        <w:spacing w:after="0" w:line="240" w:lineRule="auto"/>
        <w:ind w:hanging="72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Odbor úřadu, jehož se uvedené povolání týká</w:t>
      </w:r>
    </w:p>
    <w:p w:rsidR="00CC54F9" w:rsidRDefault="00DD6EC1">
      <w:pPr>
        <w:numPr>
          <w:ilvl w:val="0"/>
          <w:numId w:val="3"/>
        </w:numPr>
        <w:tabs>
          <w:tab w:val="num" w:pos="426"/>
        </w:tabs>
        <w:spacing w:after="0" w:line="240" w:lineRule="auto"/>
        <w:ind w:hanging="72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Výkon povolání nebo druh činnosti</w:t>
      </w:r>
    </w:p>
    <w:p w:rsidR="00CC54F9" w:rsidRDefault="00DD6EC1">
      <w:pPr>
        <w:numPr>
          <w:ilvl w:val="0"/>
          <w:numId w:val="3"/>
        </w:numPr>
        <w:tabs>
          <w:tab w:val="num" w:pos="426"/>
        </w:tabs>
        <w:spacing w:after="0" w:line="240" w:lineRule="auto"/>
        <w:ind w:hanging="72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Druh OOPP, kterými musí být zaměstnanec při </w:t>
      </w:r>
      <w:r>
        <w:rPr>
          <w:rFonts w:ascii="Times New Roman" w:eastAsia="Times New Roman" w:hAnsi="Times New Roman" w:cs="Times New Roman"/>
          <w:sz w:val="24"/>
          <w:szCs w:val="24"/>
          <w:lang w:eastAsia="cs-CZ"/>
        </w:rPr>
        <w:t>výkonu uvedeného povolání,</w:t>
      </w:r>
    </w:p>
    <w:p w:rsidR="00CC54F9" w:rsidRDefault="00DD6EC1">
      <w:pPr>
        <w:tabs>
          <w:tab w:val="num" w:pos="426"/>
        </w:tabs>
        <w:spacing w:after="0" w:line="240" w:lineRule="auto"/>
        <w:ind w:left="708" w:hanging="72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druhu činnosti, vybaven.</w:t>
      </w:r>
    </w:p>
    <w:p w:rsidR="00CC54F9" w:rsidRDefault="00DD6EC1">
      <w:pPr>
        <w:numPr>
          <w:ilvl w:val="0"/>
          <w:numId w:val="3"/>
        </w:numPr>
        <w:tabs>
          <w:tab w:val="num" w:pos="426"/>
        </w:tabs>
        <w:spacing w:after="0" w:line="240" w:lineRule="auto"/>
        <w:ind w:hanging="72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Orientační doba životnost OOPP</w:t>
      </w:r>
    </w:p>
    <w:p w:rsidR="00CC54F9" w:rsidRDefault="00DD6EC1">
      <w:pPr>
        <w:numPr>
          <w:ilvl w:val="0"/>
          <w:numId w:val="3"/>
        </w:numPr>
        <w:tabs>
          <w:tab w:val="num" w:pos="426"/>
        </w:tabs>
        <w:spacing w:after="0" w:line="240" w:lineRule="auto"/>
        <w:ind w:hanging="72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Kategorie důvodu poskytnutí OOPP</w:t>
      </w:r>
    </w:p>
    <w:p w:rsidR="00CC54F9" w:rsidRDefault="00DD6EC1">
      <w:pPr>
        <w:spacing w:after="0" w:line="240" w:lineRule="auto"/>
        <w:ind w:left="426" w:hanging="43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Číselné znaky:   </w:t>
      </w:r>
      <w:r>
        <w:rPr>
          <w:rFonts w:ascii="Times New Roman" w:eastAsia="Times New Roman" w:hAnsi="Times New Roman" w:cs="Times New Roman"/>
          <w:sz w:val="24"/>
          <w:szCs w:val="24"/>
          <w:lang w:eastAsia="cs-CZ"/>
        </w:rPr>
        <w:tab/>
        <w:t>„PP“</w:t>
      </w:r>
      <w:r>
        <w:rPr>
          <w:rFonts w:ascii="Times New Roman" w:eastAsia="Times New Roman" w:hAnsi="Times New Roman" w:cs="Times New Roman"/>
          <w:sz w:val="24"/>
          <w:szCs w:val="24"/>
          <w:lang w:eastAsia="cs-CZ"/>
        </w:rPr>
        <w:tab/>
        <w:t>- značí OOPP přidělené podle potřeby</w:t>
      </w:r>
      <w:r>
        <w:rPr>
          <w:rFonts w:ascii="Times New Roman" w:eastAsia="Times New Roman" w:hAnsi="Times New Roman" w:cs="Times New Roman"/>
          <w:sz w:val="24"/>
          <w:szCs w:val="24"/>
          <w:lang w:eastAsia="cs-CZ"/>
        </w:rPr>
        <w:tab/>
      </w:r>
    </w:p>
    <w:p w:rsidR="00CC54F9" w:rsidRDefault="00DD6EC1">
      <w:pPr>
        <w:spacing w:after="0" w:line="240" w:lineRule="auto"/>
        <w:ind w:left="426" w:hanging="43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„1“</w:t>
      </w:r>
      <w:r>
        <w:rPr>
          <w:rFonts w:ascii="Times New Roman" w:eastAsia="Times New Roman" w:hAnsi="Times New Roman" w:cs="Times New Roman"/>
          <w:sz w:val="24"/>
          <w:szCs w:val="24"/>
          <w:lang w:eastAsia="cs-CZ"/>
        </w:rPr>
        <w:tab/>
        <w:t>- poskytnutí OOPP k  ochraně zdraví a života</w:t>
      </w:r>
    </w:p>
    <w:p w:rsidR="00CC54F9" w:rsidRDefault="00DD6EC1">
      <w:pPr>
        <w:spacing w:after="0" w:line="240" w:lineRule="auto"/>
        <w:ind w:left="426" w:hanging="43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 xml:space="preserve">„2“  </w:t>
      </w:r>
      <w:r>
        <w:rPr>
          <w:rFonts w:ascii="Times New Roman" w:eastAsia="Times New Roman" w:hAnsi="Times New Roman" w:cs="Times New Roman"/>
          <w:sz w:val="24"/>
          <w:szCs w:val="24"/>
          <w:lang w:eastAsia="cs-CZ"/>
        </w:rPr>
        <w:tab/>
        <w:t>- poskytnutí O</w:t>
      </w:r>
      <w:r>
        <w:rPr>
          <w:rFonts w:ascii="Times New Roman" w:eastAsia="Times New Roman" w:hAnsi="Times New Roman" w:cs="Times New Roman"/>
          <w:sz w:val="24"/>
          <w:szCs w:val="24"/>
          <w:lang w:eastAsia="cs-CZ"/>
        </w:rPr>
        <w:t xml:space="preserve">OPP z důvodu mimořádného opotřebení nebo znečištění </w:t>
      </w:r>
    </w:p>
    <w:p w:rsidR="00CC54F9" w:rsidRDefault="00DD6EC1">
      <w:pPr>
        <w:tabs>
          <w:tab w:val="left" w:pos="709"/>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p>
    <w:p w:rsidR="00CC54F9" w:rsidRDefault="00DD6EC1">
      <w:pPr>
        <w:tabs>
          <w:tab w:val="left" w:pos="426"/>
          <w:tab w:val="left" w:pos="709"/>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6. </w:t>
      </w:r>
      <w:r>
        <w:rPr>
          <w:rFonts w:ascii="Times New Roman" w:eastAsia="Times New Roman" w:hAnsi="Times New Roman" w:cs="Times New Roman"/>
          <w:sz w:val="24"/>
          <w:szCs w:val="24"/>
          <w:lang w:eastAsia="cs-CZ"/>
        </w:rPr>
        <w:tab/>
        <w:t xml:space="preserve">Finanční limit pro čerpání OOPP.  Čerpání nad rámec tohoto limitu je možné jen na základě </w:t>
      </w:r>
    </w:p>
    <w:p w:rsidR="00CC54F9" w:rsidRDefault="00DD6EC1">
      <w:pPr>
        <w:tabs>
          <w:tab w:val="left" w:pos="426"/>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souhlasu odboru kancelář ředitele.</w:t>
      </w:r>
    </w:p>
    <w:p w:rsidR="00CC54F9" w:rsidRDefault="00CC54F9">
      <w:pPr>
        <w:tabs>
          <w:tab w:val="left" w:pos="426"/>
        </w:tabs>
        <w:spacing w:after="0" w:line="240" w:lineRule="auto"/>
        <w:rPr>
          <w:rFonts w:ascii="Times New Roman" w:eastAsia="Times New Roman" w:hAnsi="Times New Roman" w:cs="Times New Roman"/>
          <w:sz w:val="24"/>
          <w:szCs w:val="24"/>
          <w:lang w:eastAsia="cs-CZ"/>
        </w:rPr>
      </w:pPr>
    </w:p>
    <w:p w:rsidR="00CC54F9" w:rsidRDefault="00CC54F9">
      <w:pPr>
        <w:spacing w:after="0" w:line="240" w:lineRule="auto"/>
        <w:rPr>
          <w:rFonts w:ascii="Times New Roman" w:eastAsia="Times New Roman" w:hAnsi="Times New Roman" w:cs="Times New Roman"/>
          <w:sz w:val="24"/>
          <w:szCs w:val="24"/>
          <w:lang w:eastAsia="cs-CZ"/>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6"/>
        <w:gridCol w:w="1621"/>
        <w:gridCol w:w="10"/>
        <w:gridCol w:w="2174"/>
        <w:gridCol w:w="1210"/>
        <w:gridCol w:w="1379"/>
        <w:gridCol w:w="1239"/>
      </w:tblGrid>
      <w:tr w:rsidR="00CC54F9">
        <w:trPr>
          <w:trHeight w:val="734"/>
        </w:trPr>
        <w:tc>
          <w:tcPr>
            <w:tcW w:w="2006" w:type="dxa"/>
            <w:vAlign w:val="center"/>
          </w:tcPr>
          <w:p w:rsidR="00CC54F9" w:rsidRDefault="00DD6EC1">
            <w:pPr>
              <w:spacing w:after="0" w:line="240" w:lineRule="auto"/>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ODBOR</w:t>
            </w:r>
          </w:p>
        </w:tc>
        <w:tc>
          <w:tcPr>
            <w:tcW w:w="1631" w:type="dxa"/>
            <w:gridSpan w:val="2"/>
            <w:vAlign w:val="center"/>
          </w:tcPr>
          <w:p w:rsidR="00CC54F9" w:rsidRDefault="00DD6EC1">
            <w:pPr>
              <w:spacing w:after="0" w:line="240" w:lineRule="auto"/>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POVOLÁNÍ</w:t>
            </w:r>
            <w:r>
              <w:rPr>
                <w:rFonts w:ascii="Times New Roman" w:eastAsia="Times New Roman" w:hAnsi="Times New Roman" w:cs="Times New Roman"/>
                <w:b/>
                <w:sz w:val="20"/>
                <w:szCs w:val="20"/>
                <w:lang w:eastAsia="cs-CZ"/>
              </w:rPr>
              <w:br/>
              <w:t>ČINNOST</w:t>
            </w:r>
          </w:p>
        </w:tc>
        <w:tc>
          <w:tcPr>
            <w:tcW w:w="2174" w:type="dxa"/>
            <w:vAlign w:val="center"/>
          </w:tcPr>
          <w:p w:rsidR="00CC54F9" w:rsidRDefault="00DD6EC1">
            <w:pPr>
              <w:spacing w:after="0" w:line="240" w:lineRule="auto"/>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VYBAVENÍ OOPP</w:t>
            </w:r>
          </w:p>
        </w:tc>
        <w:tc>
          <w:tcPr>
            <w:tcW w:w="1210" w:type="dxa"/>
            <w:vAlign w:val="center"/>
          </w:tcPr>
          <w:p w:rsidR="00CC54F9" w:rsidRDefault="00DD6EC1">
            <w:pPr>
              <w:spacing w:after="0" w:line="240" w:lineRule="auto"/>
              <w:jc w:val="center"/>
              <w:rPr>
                <w:rFonts w:ascii="Times New Roman" w:eastAsia="Times New Roman" w:hAnsi="Times New Roman" w:cs="Times New Roman"/>
                <w:b/>
                <w:sz w:val="16"/>
                <w:szCs w:val="16"/>
                <w:lang w:eastAsia="cs-CZ"/>
              </w:rPr>
            </w:pPr>
            <w:r>
              <w:rPr>
                <w:rFonts w:ascii="Times New Roman" w:eastAsia="Times New Roman" w:hAnsi="Times New Roman" w:cs="Times New Roman"/>
                <w:b/>
                <w:sz w:val="16"/>
                <w:szCs w:val="16"/>
                <w:lang w:eastAsia="cs-CZ"/>
              </w:rPr>
              <w:t>ŽIVOTNOST V MĚSÍCÍCH</w:t>
            </w:r>
          </w:p>
        </w:tc>
        <w:tc>
          <w:tcPr>
            <w:tcW w:w="1379" w:type="dxa"/>
            <w:vAlign w:val="center"/>
          </w:tcPr>
          <w:p w:rsidR="00CC54F9" w:rsidRDefault="00DD6EC1">
            <w:pPr>
              <w:spacing w:after="0" w:line="240" w:lineRule="auto"/>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KATEGORIE</w:t>
            </w:r>
          </w:p>
        </w:tc>
        <w:tc>
          <w:tcPr>
            <w:tcW w:w="1239" w:type="dxa"/>
            <w:vAlign w:val="center"/>
          </w:tcPr>
          <w:p w:rsidR="00CC54F9" w:rsidRDefault="00DD6EC1">
            <w:pPr>
              <w:spacing w:after="0" w:line="240" w:lineRule="auto"/>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ČÁSTKA</w:t>
            </w:r>
          </w:p>
          <w:p w:rsidR="00CC54F9" w:rsidRDefault="00DD6EC1">
            <w:pPr>
              <w:spacing w:after="0" w:line="240" w:lineRule="auto"/>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v Kč</w:t>
            </w:r>
          </w:p>
        </w:tc>
      </w:tr>
      <w:tr w:rsidR="00CC54F9">
        <w:trPr>
          <w:trHeight w:val="338"/>
        </w:trPr>
        <w:tc>
          <w:tcPr>
            <w:tcW w:w="2006"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631" w:type="dxa"/>
            <w:gridSpan w:val="2"/>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2</w:t>
            </w:r>
          </w:p>
        </w:tc>
        <w:tc>
          <w:tcPr>
            <w:tcW w:w="2174"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3</w:t>
            </w:r>
          </w:p>
        </w:tc>
        <w:tc>
          <w:tcPr>
            <w:tcW w:w="1210"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w:t>
            </w:r>
          </w:p>
        </w:tc>
        <w:tc>
          <w:tcPr>
            <w:tcW w:w="1379"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w:t>
            </w:r>
          </w:p>
        </w:tc>
        <w:tc>
          <w:tcPr>
            <w:tcW w:w="1239"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6</w:t>
            </w:r>
          </w:p>
        </w:tc>
      </w:tr>
      <w:tr w:rsidR="00CC54F9">
        <w:trPr>
          <w:trHeight w:val="430"/>
        </w:trPr>
        <w:tc>
          <w:tcPr>
            <w:tcW w:w="2006" w:type="dxa"/>
            <w:vMerge w:val="restart"/>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Odbor kancelář ředitele/autoprovoz</w:t>
            </w:r>
          </w:p>
        </w:tc>
        <w:tc>
          <w:tcPr>
            <w:tcW w:w="1631" w:type="dxa"/>
            <w:gridSpan w:val="2"/>
            <w:vMerge w:val="restart"/>
          </w:tcPr>
          <w:p w:rsidR="00CC54F9" w:rsidRDefault="00CC54F9">
            <w:pPr>
              <w:spacing w:after="0" w:line="240" w:lineRule="auto"/>
              <w:rPr>
                <w:rFonts w:ascii="Times New Roman" w:eastAsia="Times New Roman" w:hAnsi="Times New Roman" w:cs="Times New Roman"/>
                <w:sz w:val="24"/>
                <w:szCs w:val="24"/>
                <w:highlight w:val="yellow"/>
                <w:lang w:eastAsia="cs-CZ"/>
              </w:rPr>
            </w:pPr>
          </w:p>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Řidič osobního</w:t>
            </w:r>
          </w:p>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vozidla </w:t>
            </w:r>
          </w:p>
          <w:p w:rsidR="00CC54F9" w:rsidRDefault="00CC54F9">
            <w:pPr>
              <w:spacing w:after="0" w:line="240" w:lineRule="auto"/>
              <w:rPr>
                <w:rFonts w:ascii="Times New Roman" w:eastAsia="Times New Roman" w:hAnsi="Times New Roman" w:cs="Times New Roman"/>
                <w:sz w:val="24"/>
                <w:szCs w:val="24"/>
                <w:highlight w:val="yellow"/>
                <w:lang w:eastAsia="cs-CZ"/>
              </w:rPr>
            </w:pPr>
          </w:p>
          <w:p w:rsidR="00CC54F9" w:rsidRDefault="00CC54F9">
            <w:pPr>
              <w:spacing w:after="0" w:line="240" w:lineRule="auto"/>
              <w:rPr>
                <w:rFonts w:ascii="Times New Roman" w:eastAsia="Times New Roman" w:hAnsi="Times New Roman" w:cs="Times New Roman"/>
                <w:sz w:val="24"/>
                <w:szCs w:val="24"/>
                <w:highlight w:val="yellow"/>
                <w:lang w:eastAsia="cs-CZ"/>
              </w:rPr>
            </w:pPr>
          </w:p>
          <w:p w:rsidR="00CC54F9" w:rsidRDefault="00CC54F9">
            <w:pPr>
              <w:spacing w:after="0" w:line="240" w:lineRule="auto"/>
              <w:rPr>
                <w:rFonts w:ascii="Times New Roman" w:eastAsia="Times New Roman" w:hAnsi="Times New Roman" w:cs="Times New Roman"/>
                <w:sz w:val="24"/>
                <w:szCs w:val="24"/>
                <w:highlight w:val="yellow"/>
                <w:lang w:eastAsia="cs-CZ"/>
              </w:rPr>
            </w:pPr>
          </w:p>
        </w:tc>
        <w:tc>
          <w:tcPr>
            <w:tcW w:w="2174"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Oblek pracovní (kalhoty + blůza)</w:t>
            </w:r>
          </w:p>
        </w:tc>
        <w:tc>
          <w:tcPr>
            <w:tcW w:w="1210"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24</w:t>
            </w:r>
          </w:p>
        </w:tc>
        <w:tc>
          <w:tcPr>
            <w:tcW w:w="1379"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tc>
        <w:tc>
          <w:tcPr>
            <w:tcW w:w="1239"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1500,-</w:t>
            </w:r>
          </w:p>
        </w:tc>
      </w:tr>
      <w:tr w:rsidR="00CC54F9">
        <w:trPr>
          <w:trHeight w:val="520"/>
        </w:trPr>
        <w:tc>
          <w:tcPr>
            <w:tcW w:w="2006"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1631" w:type="dxa"/>
            <w:gridSpan w:val="2"/>
            <w:vMerge/>
          </w:tcPr>
          <w:p w:rsidR="00CC54F9" w:rsidRDefault="00CC54F9">
            <w:pPr>
              <w:spacing w:after="0" w:line="240" w:lineRule="auto"/>
              <w:rPr>
                <w:rFonts w:ascii="Times New Roman" w:eastAsia="Times New Roman" w:hAnsi="Times New Roman" w:cs="Times New Roman"/>
                <w:sz w:val="24"/>
                <w:szCs w:val="24"/>
                <w:lang w:eastAsia="cs-CZ"/>
              </w:rPr>
            </w:pPr>
          </w:p>
        </w:tc>
        <w:tc>
          <w:tcPr>
            <w:tcW w:w="2174"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Rukavice ochranné </w:t>
            </w:r>
            <w:proofErr w:type="gramStart"/>
            <w:r>
              <w:rPr>
                <w:rFonts w:ascii="Times New Roman" w:eastAsia="Times New Roman" w:hAnsi="Times New Roman" w:cs="Times New Roman"/>
                <w:sz w:val="24"/>
                <w:szCs w:val="24"/>
                <w:lang w:eastAsia="cs-CZ"/>
              </w:rPr>
              <w:t>proti mech. riziku</w:t>
            </w:r>
            <w:proofErr w:type="gramEnd"/>
          </w:p>
        </w:tc>
        <w:tc>
          <w:tcPr>
            <w:tcW w:w="1210"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tc>
        <w:tc>
          <w:tcPr>
            <w:tcW w:w="1379"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239"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150,-</w:t>
            </w:r>
          </w:p>
        </w:tc>
      </w:tr>
      <w:tr w:rsidR="00CC54F9">
        <w:trPr>
          <w:trHeight w:val="280"/>
        </w:trPr>
        <w:tc>
          <w:tcPr>
            <w:tcW w:w="2006"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1631" w:type="dxa"/>
            <w:gridSpan w:val="2"/>
            <w:vMerge/>
          </w:tcPr>
          <w:p w:rsidR="00CC54F9" w:rsidRDefault="00CC54F9">
            <w:pPr>
              <w:spacing w:after="0" w:line="240" w:lineRule="auto"/>
              <w:rPr>
                <w:rFonts w:ascii="Times New Roman" w:eastAsia="Times New Roman" w:hAnsi="Times New Roman" w:cs="Times New Roman"/>
                <w:sz w:val="24"/>
                <w:szCs w:val="24"/>
                <w:lang w:eastAsia="cs-CZ"/>
              </w:rPr>
            </w:pPr>
          </w:p>
        </w:tc>
        <w:tc>
          <w:tcPr>
            <w:tcW w:w="2174"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Ochranná obuv- gumové holínky </w:t>
            </w:r>
          </w:p>
        </w:tc>
        <w:tc>
          <w:tcPr>
            <w:tcW w:w="1210"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36</w:t>
            </w:r>
          </w:p>
        </w:tc>
        <w:tc>
          <w:tcPr>
            <w:tcW w:w="1379"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239"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400,-</w:t>
            </w:r>
          </w:p>
        </w:tc>
      </w:tr>
      <w:tr w:rsidR="00CC54F9">
        <w:trPr>
          <w:trHeight w:val="330"/>
        </w:trPr>
        <w:tc>
          <w:tcPr>
            <w:tcW w:w="2006"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1631" w:type="dxa"/>
            <w:gridSpan w:val="2"/>
            <w:vMerge/>
          </w:tcPr>
          <w:p w:rsidR="00CC54F9" w:rsidRDefault="00CC54F9">
            <w:pPr>
              <w:spacing w:after="0" w:line="240" w:lineRule="auto"/>
              <w:rPr>
                <w:rFonts w:ascii="Times New Roman" w:eastAsia="Times New Roman" w:hAnsi="Times New Roman" w:cs="Times New Roman"/>
                <w:sz w:val="24"/>
                <w:szCs w:val="24"/>
                <w:lang w:eastAsia="cs-CZ"/>
              </w:rPr>
            </w:pPr>
          </w:p>
        </w:tc>
        <w:tc>
          <w:tcPr>
            <w:tcW w:w="2174"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Výstražná (reflexní) vesta nebo šle s reflexními pásy (v automobilu)</w:t>
            </w:r>
          </w:p>
          <w:p w:rsidR="00CC54F9" w:rsidRDefault="00CC54F9">
            <w:pPr>
              <w:spacing w:after="0" w:line="240" w:lineRule="auto"/>
              <w:rPr>
                <w:rFonts w:ascii="Times New Roman" w:eastAsia="Times New Roman" w:hAnsi="Times New Roman" w:cs="Times New Roman"/>
                <w:sz w:val="24"/>
                <w:szCs w:val="24"/>
                <w:lang w:eastAsia="cs-CZ"/>
              </w:rPr>
            </w:pPr>
          </w:p>
        </w:tc>
        <w:tc>
          <w:tcPr>
            <w:tcW w:w="1210"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PP</w:t>
            </w:r>
          </w:p>
        </w:tc>
        <w:tc>
          <w:tcPr>
            <w:tcW w:w="1379"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239"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100,-</w:t>
            </w:r>
          </w:p>
        </w:tc>
      </w:tr>
      <w:tr w:rsidR="00CC54F9">
        <w:trPr>
          <w:trHeight w:val="180"/>
        </w:trPr>
        <w:tc>
          <w:tcPr>
            <w:tcW w:w="2006"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1631" w:type="dxa"/>
            <w:gridSpan w:val="2"/>
            <w:vMerge/>
          </w:tcPr>
          <w:p w:rsidR="00CC54F9" w:rsidRDefault="00CC54F9">
            <w:pPr>
              <w:spacing w:after="0" w:line="240" w:lineRule="auto"/>
              <w:rPr>
                <w:rFonts w:ascii="Times New Roman" w:eastAsia="Times New Roman" w:hAnsi="Times New Roman" w:cs="Times New Roman"/>
                <w:sz w:val="24"/>
                <w:szCs w:val="24"/>
                <w:lang w:eastAsia="cs-CZ"/>
              </w:rPr>
            </w:pPr>
          </w:p>
        </w:tc>
        <w:tc>
          <w:tcPr>
            <w:tcW w:w="2174"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Sluneční brýle  </w:t>
            </w:r>
          </w:p>
        </w:tc>
        <w:tc>
          <w:tcPr>
            <w:tcW w:w="1210"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tc>
        <w:tc>
          <w:tcPr>
            <w:tcW w:w="1379"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239"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500,-</w:t>
            </w:r>
          </w:p>
        </w:tc>
      </w:tr>
      <w:tr w:rsidR="00CC54F9">
        <w:trPr>
          <w:trHeight w:val="418"/>
        </w:trPr>
        <w:tc>
          <w:tcPr>
            <w:tcW w:w="2006"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1631" w:type="dxa"/>
            <w:gridSpan w:val="2"/>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Při správě autoparku</w:t>
            </w:r>
          </w:p>
        </w:tc>
        <w:tc>
          <w:tcPr>
            <w:tcW w:w="2174"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Pracovní bunda</w:t>
            </w:r>
          </w:p>
        </w:tc>
        <w:tc>
          <w:tcPr>
            <w:tcW w:w="1210"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36</w:t>
            </w:r>
          </w:p>
        </w:tc>
        <w:tc>
          <w:tcPr>
            <w:tcW w:w="1379"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tc>
        <w:tc>
          <w:tcPr>
            <w:tcW w:w="1239"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1000,-</w:t>
            </w:r>
          </w:p>
        </w:tc>
      </w:tr>
      <w:tr w:rsidR="00CC54F9">
        <w:trPr>
          <w:trHeight w:val="360"/>
        </w:trPr>
        <w:tc>
          <w:tcPr>
            <w:tcW w:w="2006" w:type="dxa"/>
            <w:vMerge w:val="restart"/>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Odbor kancelář ředitele/sklad, archiv</w:t>
            </w:r>
          </w:p>
        </w:tc>
        <w:tc>
          <w:tcPr>
            <w:tcW w:w="1621"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color w:val="000000"/>
                <w:sz w:val="24"/>
                <w:szCs w:val="24"/>
                <w:lang w:eastAsia="cs-CZ"/>
              </w:rPr>
              <w:t>Zaměstnanec</w:t>
            </w:r>
            <w:r>
              <w:rPr>
                <w:rFonts w:ascii="Times New Roman" w:eastAsia="Times New Roman" w:hAnsi="Times New Roman" w:cs="Times New Roman"/>
                <w:sz w:val="24"/>
                <w:szCs w:val="24"/>
                <w:lang w:eastAsia="cs-CZ"/>
              </w:rPr>
              <w:t xml:space="preserve"> </w:t>
            </w:r>
          </w:p>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ve skladu</w:t>
            </w:r>
          </w:p>
          <w:p w:rsidR="00CC54F9" w:rsidRDefault="00DD6EC1">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sz w:val="24"/>
                <w:szCs w:val="24"/>
                <w:lang w:eastAsia="cs-CZ"/>
              </w:rPr>
              <w:t>kancelářských potřeb</w:t>
            </w:r>
          </w:p>
        </w:tc>
        <w:tc>
          <w:tcPr>
            <w:tcW w:w="2184" w:type="dxa"/>
            <w:gridSpan w:val="2"/>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Rukavice ochranné proti mechanickému riziku</w:t>
            </w:r>
          </w:p>
        </w:tc>
        <w:tc>
          <w:tcPr>
            <w:tcW w:w="1210"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PP</w:t>
            </w:r>
          </w:p>
        </w:tc>
        <w:tc>
          <w:tcPr>
            <w:tcW w:w="1379"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239"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100,-</w:t>
            </w:r>
          </w:p>
        </w:tc>
      </w:tr>
      <w:tr w:rsidR="00CC54F9">
        <w:trPr>
          <w:trHeight w:val="360"/>
        </w:trPr>
        <w:tc>
          <w:tcPr>
            <w:tcW w:w="2006" w:type="dxa"/>
            <w:vMerge/>
          </w:tcPr>
          <w:p w:rsidR="00CC54F9" w:rsidRDefault="00CC54F9">
            <w:pPr>
              <w:spacing w:after="0" w:line="240" w:lineRule="auto"/>
              <w:rPr>
                <w:rFonts w:ascii="Times New Roman" w:eastAsia="Times New Roman" w:hAnsi="Times New Roman" w:cs="Times New Roman"/>
                <w:color w:val="000000"/>
                <w:sz w:val="24"/>
                <w:szCs w:val="24"/>
                <w:lang w:eastAsia="cs-CZ"/>
              </w:rPr>
            </w:pPr>
          </w:p>
        </w:tc>
        <w:tc>
          <w:tcPr>
            <w:tcW w:w="1621" w:type="dxa"/>
            <w:vMerge w:val="restart"/>
          </w:tcPr>
          <w:p w:rsidR="00CC54F9" w:rsidRDefault="00DD6EC1">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Zaměstnanec v archivu</w:t>
            </w:r>
          </w:p>
          <w:p w:rsidR="00CC54F9" w:rsidRDefault="00DD6EC1">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(archivace a</w:t>
            </w:r>
          </w:p>
          <w:p w:rsidR="00CC54F9" w:rsidRDefault="00DD6EC1">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skartace spisů)</w:t>
            </w:r>
          </w:p>
        </w:tc>
        <w:tc>
          <w:tcPr>
            <w:tcW w:w="2184" w:type="dxa"/>
            <w:gridSpan w:val="2"/>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Pracovní plášť</w:t>
            </w:r>
          </w:p>
        </w:tc>
        <w:tc>
          <w:tcPr>
            <w:tcW w:w="1210"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tc>
        <w:tc>
          <w:tcPr>
            <w:tcW w:w="1379"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2</w:t>
            </w:r>
          </w:p>
        </w:tc>
        <w:tc>
          <w:tcPr>
            <w:tcW w:w="1239"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400,-</w:t>
            </w:r>
          </w:p>
        </w:tc>
      </w:tr>
      <w:tr w:rsidR="00CC54F9">
        <w:trPr>
          <w:trHeight w:val="260"/>
        </w:trPr>
        <w:tc>
          <w:tcPr>
            <w:tcW w:w="2006"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1621"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2184" w:type="dxa"/>
            <w:gridSpan w:val="2"/>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Rukavice ochranné proti mechanickému riziku</w:t>
            </w:r>
          </w:p>
        </w:tc>
        <w:tc>
          <w:tcPr>
            <w:tcW w:w="1210"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PP</w:t>
            </w:r>
          </w:p>
        </w:tc>
        <w:tc>
          <w:tcPr>
            <w:tcW w:w="1379"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239"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100,-</w:t>
            </w:r>
          </w:p>
        </w:tc>
      </w:tr>
    </w:tbl>
    <w:p w:rsidR="00CC54F9" w:rsidRDefault="00CC54F9">
      <w:pPr>
        <w:spacing w:after="0" w:line="240" w:lineRule="auto"/>
        <w:rPr>
          <w:rFonts w:ascii="Times New Roman" w:eastAsia="Times New Roman" w:hAnsi="Times New Roman" w:cs="Times New Roman"/>
          <w:sz w:val="24"/>
          <w:szCs w:val="24"/>
          <w:lang w:eastAsia="cs-CZ"/>
        </w:rPr>
      </w:pPr>
    </w:p>
    <w:p w:rsidR="00CC54F9" w:rsidRDefault="00CC54F9">
      <w:pPr>
        <w:spacing w:after="0" w:line="240" w:lineRule="auto"/>
        <w:rPr>
          <w:rFonts w:ascii="Times New Roman" w:eastAsia="Times New Roman" w:hAnsi="Times New Roman" w:cs="Times New Roman"/>
          <w:b/>
          <w:sz w:val="20"/>
          <w:szCs w:val="20"/>
          <w:lang w:eastAsia="cs-CZ"/>
        </w:rPr>
        <w:sectPr w:rsidR="00CC54F9">
          <w:pgSz w:w="11907" w:h="16840" w:code="9"/>
          <w:pgMar w:top="1418" w:right="1134" w:bottom="1418" w:left="1134" w:header="709" w:footer="907" w:gutter="0"/>
          <w:pgNumType w:start="1"/>
          <w:cols w:space="708"/>
          <w:titlePg/>
          <w:docGrid w:linePitch="272"/>
        </w:sectPr>
      </w:pPr>
    </w:p>
    <w:p w:rsidR="00CC54F9" w:rsidRDefault="00CC54F9">
      <w:pPr>
        <w:spacing w:after="0" w:line="240" w:lineRule="auto"/>
        <w:rPr>
          <w:rFonts w:ascii="Times New Roman" w:eastAsia="Times New Roman" w:hAnsi="Times New Roman" w:cs="Times New Roman"/>
          <w:b/>
          <w:sz w:val="20"/>
          <w:szCs w:val="20"/>
          <w:lang w:eastAsia="cs-CZ"/>
        </w:rPr>
        <w:sectPr w:rsidR="00CC54F9">
          <w:pgSz w:w="11907" w:h="16840" w:code="9"/>
          <w:pgMar w:top="1418" w:right="1134" w:bottom="1418" w:left="1134" w:header="709" w:footer="907" w:gutter="0"/>
          <w:cols w:space="708"/>
          <w:titlePg/>
          <w:docGrid w:linePitch="272"/>
        </w:sect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985"/>
        <w:gridCol w:w="2268"/>
        <w:gridCol w:w="1134"/>
        <w:gridCol w:w="1276"/>
        <w:gridCol w:w="1417"/>
      </w:tblGrid>
      <w:tr w:rsidR="00CC54F9">
        <w:trPr>
          <w:trHeight w:val="843"/>
        </w:trPr>
        <w:tc>
          <w:tcPr>
            <w:tcW w:w="1701" w:type="dxa"/>
            <w:vAlign w:val="center"/>
          </w:tcPr>
          <w:p w:rsidR="00CC54F9" w:rsidRDefault="00DD6EC1">
            <w:pPr>
              <w:spacing w:after="0" w:line="240" w:lineRule="auto"/>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lastRenderedPageBreak/>
              <w:t>ODBOR</w:t>
            </w:r>
          </w:p>
        </w:tc>
        <w:tc>
          <w:tcPr>
            <w:tcW w:w="1985" w:type="dxa"/>
            <w:vAlign w:val="center"/>
          </w:tcPr>
          <w:p w:rsidR="00CC54F9" w:rsidRDefault="00DD6EC1">
            <w:pPr>
              <w:spacing w:after="0" w:line="240" w:lineRule="auto"/>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POVOLÁNÍ</w:t>
            </w:r>
            <w:r>
              <w:rPr>
                <w:rFonts w:ascii="Times New Roman" w:eastAsia="Times New Roman" w:hAnsi="Times New Roman" w:cs="Times New Roman"/>
                <w:b/>
                <w:sz w:val="20"/>
                <w:szCs w:val="20"/>
                <w:lang w:eastAsia="cs-CZ"/>
              </w:rPr>
              <w:br/>
              <w:t>ČINNOST</w:t>
            </w:r>
          </w:p>
        </w:tc>
        <w:tc>
          <w:tcPr>
            <w:tcW w:w="2268" w:type="dxa"/>
            <w:vAlign w:val="center"/>
          </w:tcPr>
          <w:p w:rsidR="00CC54F9" w:rsidRDefault="00DD6EC1">
            <w:pPr>
              <w:spacing w:after="0" w:line="240" w:lineRule="auto"/>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VYBAVENÍ OOPP</w:t>
            </w:r>
          </w:p>
        </w:tc>
        <w:tc>
          <w:tcPr>
            <w:tcW w:w="1134" w:type="dxa"/>
            <w:vAlign w:val="center"/>
          </w:tcPr>
          <w:p w:rsidR="00CC54F9" w:rsidRDefault="00DD6EC1">
            <w:pPr>
              <w:spacing w:after="0" w:line="240" w:lineRule="auto"/>
              <w:jc w:val="center"/>
              <w:rPr>
                <w:rFonts w:ascii="Times New Roman" w:eastAsia="Times New Roman" w:hAnsi="Times New Roman" w:cs="Times New Roman"/>
                <w:b/>
                <w:sz w:val="16"/>
                <w:szCs w:val="16"/>
                <w:lang w:eastAsia="cs-CZ"/>
              </w:rPr>
            </w:pPr>
            <w:r>
              <w:rPr>
                <w:rFonts w:ascii="Times New Roman" w:eastAsia="Times New Roman" w:hAnsi="Times New Roman" w:cs="Times New Roman"/>
                <w:b/>
                <w:sz w:val="16"/>
                <w:szCs w:val="16"/>
                <w:lang w:eastAsia="cs-CZ"/>
              </w:rPr>
              <w:t xml:space="preserve">ŽIVOTNOST </w:t>
            </w:r>
          </w:p>
          <w:p w:rsidR="00CC54F9" w:rsidRDefault="00DD6EC1">
            <w:pPr>
              <w:spacing w:after="0" w:line="240" w:lineRule="auto"/>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16"/>
                <w:szCs w:val="16"/>
                <w:lang w:eastAsia="cs-CZ"/>
              </w:rPr>
              <w:t>V MĚSÍCÍCH</w:t>
            </w:r>
          </w:p>
        </w:tc>
        <w:tc>
          <w:tcPr>
            <w:tcW w:w="1276" w:type="dxa"/>
            <w:vAlign w:val="center"/>
          </w:tcPr>
          <w:p w:rsidR="00CC54F9" w:rsidRDefault="00DD6EC1">
            <w:pPr>
              <w:spacing w:after="0" w:line="240" w:lineRule="auto"/>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KATEGORIE</w:t>
            </w:r>
          </w:p>
        </w:tc>
        <w:tc>
          <w:tcPr>
            <w:tcW w:w="1417" w:type="dxa"/>
            <w:vAlign w:val="center"/>
          </w:tcPr>
          <w:p w:rsidR="00CC54F9" w:rsidRDefault="00DD6EC1">
            <w:pPr>
              <w:spacing w:after="0" w:line="240" w:lineRule="auto"/>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ČÁSTKA</w:t>
            </w:r>
          </w:p>
          <w:p w:rsidR="00CC54F9" w:rsidRDefault="00DD6EC1">
            <w:pPr>
              <w:spacing w:after="0" w:line="240" w:lineRule="auto"/>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v Kč</w:t>
            </w:r>
          </w:p>
        </w:tc>
      </w:tr>
      <w:tr w:rsidR="00CC54F9">
        <w:trPr>
          <w:trHeight w:val="338"/>
        </w:trPr>
        <w:tc>
          <w:tcPr>
            <w:tcW w:w="1701" w:type="dxa"/>
            <w:vAlign w:val="center"/>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985" w:type="dxa"/>
            <w:vAlign w:val="center"/>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p>
        </w:tc>
        <w:tc>
          <w:tcPr>
            <w:tcW w:w="2268" w:type="dxa"/>
            <w:vAlign w:val="center"/>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w:t>
            </w:r>
          </w:p>
        </w:tc>
        <w:tc>
          <w:tcPr>
            <w:tcW w:w="1134" w:type="dxa"/>
            <w:vAlign w:val="center"/>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w:t>
            </w:r>
          </w:p>
        </w:tc>
        <w:tc>
          <w:tcPr>
            <w:tcW w:w="1276" w:type="dxa"/>
            <w:vAlign w:val="center"/>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w:t>
            </w:r>
          </w:p>
        </w:tc>
        <w:tc>
          <w:tcPr>
            <w:tcW w:w="1417" w:type="dxa"/>
            <w:vAlign w:val="center"/>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6</w:t>
            </w:r>
          </w:p>
        </w:tc>
      </w:tr>
      <w:tr w:rsidR="00CC54F9">
        <w:trPr>
          <w:trHeight w:val="260"/>
        </w:trPr>
        <w:tc>
          <w:tcPr>
            <w:tcW w:w="1701" w:type="dxa"/>
            <w:vMerge w:val="restart"/>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Odbor kancelář ředitele/údržba</w:t>
            </w:r>
          </w:p>
        </w:tc>
        <w:tc>
          <w:tcPr>
            <w:tcW w:w="1985" w:type="dxa"/>
            <w:vMerge w:val="restart"/>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Zámečník </w:t>
            </w:r>
          </w:p>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údržbář</w:t>
            </w:r>
          </w:p>
        </w:tc>
        <w:tc>
          <w:tcPr>
            <w:tcW w:w="2268"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Oblek pracovní dvoudílný (blůza + kalhoty)</w:t>
            </w:r>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tc>
        <w:tc>
          <w:tcPr>
            <w:tcW w:w="1276"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tc>
        <w:tc>
          <w:tcPr>
            <w:tcW w:w="1417"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1500,-</w:t>
            </w:r>
          </w:p>
        </w:tc>
      </w:tr>
      <w:tr w:rsidR="00CC54F9">
        <w:trPr>
          <w:trHeight w:val="260"/>
        </w:trPr>
        <w:tc>
          <w:tcPr>
            <w:tcW w:w="1701"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2268"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Pracovní obuv uzavřená kotníková nebo polobotka</w:t>
            </w:r>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tc>
        <w:tc>
          <w:tcPr>
            <w:tcW w:w="1276"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tc>
        <w:tc>
          <w:tcPr>
            <w:tcW w:w="1417"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1000,-</w:t>
            </w:r>
          </w:p>
        </w:tc>
      </w:tr>
      <w:tr w:rsidR="00CC54F9">
        <w:trPr>
          <w:trHeight w:val="260"/>
        </w:trPr>
        <w:tc>
          <w:tcPr>
            <w:tcW w:w="1701"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2268"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Rukavice ochranné proti mechanickému riziku</w:t>
            </w:r>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PP</w:t>
            </w:r>
          </w:p>
        </w:tc>
        <w:tc>
          <w:tcPr>
            <w:tcW w:w="1276"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tc>
        <w:tc>
          <w:tcPr>
            <w:tcW w:w="1417"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100,-</w:t>
            </w:r>
          </w:p>
        </w:tc>
      </w:tr>
      <w:tr w:rsidR="00CC54F9">
        <w:trPr>
          <w:trHeight w:val="260"/>
        </w:trPr>
        <w:tc>
          <w:tcPr>
            <w:tcW w:w="1701"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2268"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Chrániče sluchu zátkové nebo mušlové (útlum zvuku min. 30 dB)</w:t>
            </w:r>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PP</w:t>
            </w:r>
          </w:p>
        </w:tc>
        <w:tc>
          <w:tcPr>
            <w:tcW w:w="1276"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417"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150,-</w:t>
            </w:r>
          </w:p>
        </w:tc>
      </w:tr>
      <w:tr w:rsidR="00CC54F9">
        <w:trPr>
          <w:trHeight w:val="311"/>
        </w:trPr>
        <w:tc>
          <w:tcPr>
            <w:tcW w:w="1701"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2268"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Čepice</w:t>
            </w:r>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tc>
        <w:tc>
          <w:tcPr>
            <w:tcW w:w="1276"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tc>
        <w:tc>
          <w:tcPr>
            <w:tcW w:w="1417"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200,-</w:t>
            </w:r>
          </w:p>
        </w:tc>
      </w:tr>
      <w:tr w:rsidR="00CC54F9">
        <w:trPr>
          <w:trHeight w:val="260"/>
        </w:trPr>
        <w:tc>
          <w:tcPr>
            <w:tcW w:w="1701"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2268"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Ochranné brýle </w:t>
            </w:r>
          </w:p>
          <w:p w:rsidR="00CC54F9" w:rsidRDefault="00DD6EC1">
            <w:pPr>
              <w:spacing w:after="0" w:line="240" w:lineRule="auto"/>
              <w:rPr>
                <w:rFonts w:ascii="Times New Roman" w:eastAsia="Times New Roman" w:hAnsi="Times New Roman" w:cs="Times New Roman"/>
                <w:sz w:val="24"/>
                <w:szCs w:val="24"/>
                <w:lang w:eastAsia="cs-CZ"/>
              </w:rPr>
            </w:pPr>
            <w:proofErr w:type="gramStart"/>
            <w:r>
              <w:rPr>
                <w:rFonts w:ascii="Times New Roman" w:eastAsia="Times New Roman" w:hAnsi="Times New Roman" w:cs="Times New Roman"/>
                <w:sz w:val="24"/>
                <w:szCs w:val="24"/>
                <w:lang w:eastAsia="cs-CZ"/>
              </w:rPr>
              <w:t xml:space="preserve">proti mech. </w:t>
            </w:r>
            <w:r>
              <w:rPr>
                <w:rFonts w:ascii="Times New Roman" w:eastAsia="Times New Roman" w:hAnsi="Times New Roman" w:cs="Times New Roman"/>
                <w:sz w:val="24"/>
                <w:szCs w:val="24"/>
                <w:lang w:eastAsia="cs-CZ"/>
              </w:rPr>
              <w:t>riziku</w:t>
            </w:r>
            <w:proofErr w:type="gramEnd"/>
            <w:r>
              <w:rPr>
                <w:rFonts w:ascii="Times New Roman" w:eastAsia="Times New Roman" w:hAnsi="Times New Roman" w:cs="Times New Roman"/>
                <w:sz w:val="24"/>
                <w:szCs w:val="24"/>
                <w:lang w:eastAsia="cs-CZ"/>
              </w:rPr>
              <w:t xml:space="preserve"> s bočnicí</w:t>
            </w:r>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PP</w:t>
            </w:r>
          </w:p>
        </w:tc>
        <w:tc>
          <w:tcPr>
            <w:tcW w:w="1276"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417"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100,-</w:t>
            </w:r>
          </w:p>
        </w:tc>
      </w:tr>
      <w:tr w:rsidR="00CC54F9">
        <w:trPr>
          <w:trHeight w:val="330"/>
        </w:trPr>
        <w:tc>
          <w:tcPr>
            <w:tcW w:w="1701"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2268"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Bunda/kabát zimní</w:t>
            </w:r>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36</w:t>
            </w:r>
          </w:p>
        </w:tc>
        <w:tc>
          <w:tcPr>
            <w:tcW w:w="1276"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417"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1500,-</w:t>
            </w:r>
          </w:p>
        </w:tc>
      </w:tr>
      <w:tr w:rsidR="00CC54F9">
        <w:trPr>
          <w:trHeight w:val="260"/>
        </w:trPr>
        <w:tc>
          <w:tcPr>
            <w:tcW w:w="1701"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2268"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Ochranná obuv- gumové holínky</w:t>
            </w:r>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36</w:t>
            </w:r>
          </w:p>
        </w:tc>
        <w:tc>
          <w:tcPr>
            <w:tcW w:w="1276"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417"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400,-</w:t>
            </w:r>
          </w:p>
        </w:tc>
      </w:tr>
      <w:tr w:rsidR="00CC54F9">
        <w:trPr>
          <w:trHeight w:val="260"/>
        </w:trPr>
        <w:tc>
          <w:tcPr>
            <w:tcW w:w="1701"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val="restart"/>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Řidič - údržbář</w:t>
            </w:r>
          </w:p>
        </w:tc>
        <w:tc>
          <w:tcPr>
            <w:tcW w:w="2268"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Oblek pracovní dvoudílný (blůza + kalhoty)</w:t>
            </w:r>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tc>
        <w:tc>
          <w:tcPr>
            <w:tcW w:w="1276"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tc>
        <w:tc>
          <w:tcPr>
            <w:tcW w:w="1417"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1500,-</w:t>
            </w:r>
          </w:p>
        </w:tc>
      </w:tr>
      <w:tr w:rsidR="00CC54F9">
        <w:trPr>
          <w:trHeight w:val="260"/>
        </w:trPr>
        <w:tc>
          <w:tcPr>
            <w:tcW w:w="1701"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2268"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Pracovní obuv uzavřená kotníková nebo polobotka</w:t>
            </w:r>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tc>
        <w:tc>
          <w:tcPr>
            <w:tcW w:w="1276"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tc>
        <w:tc>
          <w:tcPr>
            <w:tcW w:w="1417"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1000,-</w:t>
            </w:r>
          </w:p>
        </w:tc>
      </w:tr>
      <w:tr w:rsidR="00CC54F9">
        <w:trPr>
          <w:trHeight w:val="260"/>
        </w:trPr>
        <w:tc>
          <w:tcPr>
            <w:tcW w:w="1701"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2268"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Ochranné rukavice </w:t>
            </w:r>
            <w:proofErr w:type="gramStart"/>
            <w:r>
              <w:rPr>
                <w:rFonts w:ascii="Times New Roman" w:eastAsia="Times New Roman" w:hAnsi="Times New Roman" w:cs="Times New Roman"/>
                <w:sz w:val="24"/>
                <w:szCs w:val="24"/>
                <w:lang w:eastAsia="cs-CZ"/>
              </w:rPr>
              <w:t>proti mech. riziku</w:t>
            </w:r>
            <w:proofErr w:type="gramEnd"/>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tc>
        <w:tc>
          <w:tcPr>
            <w:tcW w:w="1276"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417"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100,-</w:t>
            </w:r>
          </w:p>
        </w:tc>
      </w:tr>
      <w:tr w:rsidR="00CC54F9">
        <w:trPr>
          <w:trHeight w:val="260"/>
        </w:trPr>
        <w:tc>
          <w:tcPr>
            <w:tcW w:w="1701"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2268"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Ochranná obuv-gumové holínky</w:t>
            </w:r>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36</w:t>
            </w:r>
          </w:p>
        </w:tc>
        <w:tc>
          <w:tcPr>
            <w:tcW w:w="1276"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tc>
        <w:tc>
          <w:tcPr>
            <w:tcW w:w="1417"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400,-</w:t>
            </w:r>
          </w:p>
        </w:tc>
      </w:tr>
      <w:tr w:rsidR="00CC54F9">
        <w:trPr>
          <w:trHeight w:val="327"/>
        </w:trPr>
        <w:tc>
          <w:tcPr>
            <w:tcW w:w="1701"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2268"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Sluneční brýle </w:t>
            </w:r>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tc>
        <w:tc>
          <w:tcPr>
            <w:tcW w:w="1276"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417"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500,-</w:t>
            </w:r>
          </w:p>
        </w:tc>
      </w:tr>
      <w:tr w:rsidR="00CC54F9">
        <w:trPr>
          <w:trHeight w:val="260"/>
        </w:trPr>
        <w:tc>
          <w:tcPr>
            <w:tcW w:w="1701"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2268"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Výstražná (reflexní) vesta nebo šle s reflexními pásy</w:t>
            </w:r>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PP</w:t>
            </w:r>
          </w:p>
        </w:tc>
        <w:tc>
          <w:tcPr>
            <w:tcW w:w="1276"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417"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100,-</w:t>
            </w:r>
          </w:p>
        </w:tc>
      </w:tr>
      <w:tr w:rsidR="00CC54F9">
        <w:trPr>
          <w:trHeight w:val="260"/>
        </w:trPr>
        <w:tc>
          <w:tcPr>
            <w:tcW w:w="1701"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2268"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Bunda/kabát zimní</w:t>
            </w:r>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36</w:t>
            </w:r>
          </w:p>
        </w:tc>
        <w:tc>
          <w:tcPr>
            <w:tcW w:w="1276"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417"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1500,-</w:t>
            </w:r>
          </w:p>
        </w:tc>
      </w:tr>
      <w:tr w:rsidR="00CC54F9">
        <w:trPr>
          <w:trHeight w:val="260"/>
        </w:trPr>
        <w:tc>
          <w:tcPr>
            <w:tcW w:w="1701"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tcBorders>
              <w:bottom w:val="single" w:sz="4" w:space="0" w:color="auto"/>
            </w:tcBorders>
          </w:tcPr>
          <w:p w:rsidR="00CC54F9" w:rsidRDefault="00CC54F9">
            <w:pPr>
              <w:spacing w:after="0" w:line="240" w:lineRule="auto"/>
              <w:rPr>
                <w:rFonts w:ascii="Times New Roman" w:eastAsia="Times New Roman" w:hAnsi="Times New Roman" w:cs="Times New Roman"/>
                <w:sz w:val="24"/>
                <w:szCs w:val="24"/>
                <w:lang w:eastAsia="cs-CZ"/>
              </w:rPr>
            </w:pPr>
          </w:p>
        </w:tc>
        <w:tc>
          <w:tcPr>
            <w:tcW w:w="2268"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Čepice</w:t>
            </w:r>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tc>
        <w:tc>
          <w:tcPr>
            <w:tcW w:w="1276"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tc>
        <w:tc>
          <w:tcPr>
            <w:tcW w:w="1417"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200,-</w:t>
            </w:r>
          </w:p>
        </w:tc>
      </w:tr>
      <w:tr w:rsidR="00CC54F9">
        <w:trPr>
          <w:trHeight w:val="260"/>
        </w:trPr>
        <w:tc>
          <w:tcPr>
            <w:tcW w:w="1701"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val="restart"/>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Elektroúdržbář</w:t>
            </w:r>
          </w:p>
        </w:tc>
        <w:tc>
          <w:tcPr>
            <w:tcW w:w="2268"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Oblek pracovní dvoudílný (blůza + kalhoty)</w:t>
            </w:r>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tc>
        <w:tc>
          <w:tcPr>
            <w:tcW w:w="1276"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tc>
        <w:tc>
          <w:tcPr>
            <w:tcW w:w="1417"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1500,-</w:t>
            </w:r>
          </w:p>
        </w:tc>
      </w:tr>
      <w:tr w:rsidR="00CC54F9">
        <w:trPr>
          <w:trHeight w:val="260"/>
        </w:trPr>
        <w:tc>
          <w:tcPr>
            <w:tcW w:w="1701"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2268"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Pracovní </w:t>
            </w:r>
          </w:p>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uzavřená kotníková nebo polobotka</w:t>
            </w:r>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tc>
        <w:tc>
          <w:tcPr>
            <w:tcW w:w="1276"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tc>
        <w:tc>
          <w:tcPr>
            <w:tcW w:w="1417"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1000,-</w:t>
            </w:r>
          </w:p>
        </w:tc>
      </w:tr>
      <w:tr w:rsidR="00CC54F9">
        <w:trPr>
          <w:trHeight w:val="260"/>
        </w:trPr>
        <w:tc>
          <w:tcPr>
            <w:tcW w:w="1701"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2268"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Čepice</w:t>
            </w:r>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tc>
        <w:tc>
          <w:tcPr>
            <w:tcW w:w="1276"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tc>
        <w:tc>
          <w:tcPr>
            <w:tcW w:w="1417"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200,-</w:t>
            </w:r>
          </w:p>
        </w:tc>
      </w:tr>
      <w:tr w:rsidR="00CC54F9">
        <w:trPr>
          <w:trHeight w:val="843"/>
        </w:trPr>
        <w:tc>
          <w:tcPr>
            <w:tcW w:w="1701" w:type="dxa"/>
            <w:vAlign w:val="center"/>
          </w:tcPr>
          <w:p w:rsidR="00CC54F9" w:rsidRDefault="00DD6EC1">
            <w:pPr>
              <w:spacing w:after="0" w:line="240" w:lineRule="auto"/>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lastRenderedPageBreak/>
              <w:t>ODBOR</w:t>
            </w:r>
          </w:p>
        </w:tc>
        <w:tc>
          <w:tcPr>
            <w:tcW w:w="1985" w:type="dxa"/>
            <w:vAlign w:val="center"/>
          </w:tcPr>
          <w:p w:rsidR="00CC54F9" w:rsidRDefault="00DD6EC1">
            <w:pPr>
              <w:spacing w:after="0" w:line="240" w:lineRule="auto"/>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POVOLÁNÍ</w:t>
            </w:r>
            <w:r>
              <w:rPr>
                <w:rFonts w:ascii="Times New Roman" w:eastAsia="Times New Roman" w:hAnsi="Times New Roman" w:cs="Times New Roman"/>
                <w:b/>
                <w:sz w:val="20"/>
                <w:szCs w:val="20"/>
                <w:lang w:eastAsia="cs-CZ"/>
              </w:rPr>
              <w:br/>
              <w:t>ČINNOST</w:t>
            </w:r>
          </w:p>
        </w:tc>
        <w:tc>
          <w:tcPr>
            <w:tcW w:w="2268" w:type="dxa"/>
            <w:vAlign w:val="center"/>
          </w:tcPr>
          <w:p w:rsidR="00CC54F9" w:rsidRDefault="00DD6EC1">
            <w:pPr>
              <w:spacing w:after="0" w:line="240" w:lineRule="auto"/>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VYBAVENÍ OOPP</w:t>
            </w:r>
          </w:p>
        </w:tc>
        <w:tc>
          <w:tcPr>
            <w:tcW w:w="1134" w:type="dxa"/>
            <w:vAlign w:val="center"/>
          </w:tcPr>
          <w:p w:rsidR="00CC54F9" w:rsidRDefault="00DD6EC1">
            <w:pPr>
              <w:spacing w:after="0" w:line="240" w:lineRule="auto"/>
              <w:jc w:val="center"/>
              <w:rPr>
                <w:rFonts w:ascii="Times New Roman" w:eastAsia="Times New Roman" w:hAnsi="Times New Roman" w:cs="Times New Roman"/>
                <w:b/>
                <w:sz w:val="16"/>
                <w:szCs w:val="16"/>
                <w:lang w:eastAsia="cs-CZ"/>
              </w:rPr>
            </w:pPr>
            <w:r>
              <w:rPr>
                <w:rFonts w:ascii="Times New Roman" w:eastAsia="Times New Roman" w:hAnsi="Times New Roman" w:cs="Times New Roman"/>
                <w:b/>
                <w:sz w:val="16"/>
                <w:szCs w:val="16"/>
                <w:lang w:eastAsia="cs-CZ"/>
              </w:rPr>
              <w:t xml:space="preserve">ŽIVOTNOST </w:t>
            </w:r>
          </w:p>
          <w:p w:rsidR="00CC54F9" w:rsidRDefault="00DD6EC1">
            <w:pPr>
              <w:spacing w:after="0" w:line="240" w:lineRule="auto"/>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16"/>
                <w:szCs w:val="16"/>
                <w:lang w:eastAsia="cs-CZ"/>
              </w:rPr>
              <w:t>V MĚSÍCÍCH</w:t>
            </w:r>
          </w:p>
        </w:tc>
        <w:tc>
          <w:tcPr>
            <w:tcW w:w="1276" w:type="dxa"/>
            <w:vAlign w:val="center"/>
          </w:tcPr>
          <w:p w:rsidR="00CC54F9" w:rsidRDefault="00DD6EC1">
            <w:pPr>
              <w:spacing w:after="0" w:line="240" w:lineRule="auto"/>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KATEGORIE</w:t>
            </w:r>
          </w:p>
        </w:tc>
        <w:tc>
          <w:tcPr>
            <w:tcW w:w="1417" w:type="dxa"/>
            <w:vAlign w:val="center"/>
          </w:tcPr>
          <w:p w:rsidR="00CC54F9" w:rsidRDefault="00DD6EC1">
            <w:pPr>
              <w:spacing w:after="0" w:line="240" w:lineRule="auto"/>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ČÁSTKA</w:t>
            </w:r>
          </w:p>
          <w:p w:rsidR="00CC54F9" w:rsidRDefault="00DD6EC1">
            <w:pPr>
              <w:spacing w:after="0" w:line="240" w:lineRule="auto"/>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v Kč</w:t>
            </w:r>
          </w:p>
        </w:tc>
      </w:tr>
      <w:tr w:rsidR="00CC54F9">
        <w:trPr>
          <w:trHeight w:val="338"/>
        </w:trPr>
        <w:tc>
          <w:tcPr>
            <w:tcW w:w="1701" w:type="dxa"/>
            <w:vAlign w:val="center"/>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985" w:type="dxa"/>
            <w:vAlign w:val="center"/>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p>
        </w:tc>
        <w:tc>
          <w:tcPr>
            <w:tcW w:w="2268" w:type="dxa"/>
            <w:vAlign w:val="center"/>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w:t>
            </w:r>
          </w:p>
        </w:tc>
        <w:tc>
          <w:tcPr>
            <w:tcW w:w="1134" w:type="dxa"/>
            <w:vAlign w:val="center"/>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w:t>
            </w:r>
          </w:p>
        </w:tc>
        <w:tc>
          <w:tcPr>
            <w:tcW w:w="1276" w:type="dxa"/>
            <w:vAlign w:val="center"/>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w:t>
            </w:r>
          </w:p>
        </w:tc>
        <w:tc>
          <w:tcPr>
            <w:tcW w:w="1417" w:type="dxa"/>
            <w:vAlign w:val="center"/>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6</w:t>
            </w:r>
          </w:p>
        </w:tc>
      </w:tr>
      <w:tr w:rsidR="00CC54F9">
        <w:trPr>
          <w:trHeight w:val="260"/>
        </w:trPr>
        <w:tc>
          <w:tcPr>
            <w:tcW w:w="1701" w:type="dxa"/>
            <w:vMerge w:val="restart"/>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Odbor kancelář ředitele/údržba</w:t>
            </w:r>
          </w:p>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val="restart"/>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Elektroúdržbář</w:t>
            </w:r>
          </w:p>
        </w:tc>
        <w:tc>
          <w:tcPr>
            <w:tcW w:w="2268"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Rukavice ochranné </w:t>
            </w:r>
            <w:proofErr w:type="gramStart"/>
            <w:r>
              <w:rPr>
                <w:rFonts w:ascii="Times New Roman" w:eastAsia="Times New Roman" w:hAnsi="Times New Roman" w:cs="Times New Roman"/>
                <w:sz w:val="24"/>
                <w:szCs w:val="24"/>
                <w:lang w:eastAsia="cs-CZ"/>
              </w:rPr>
              <w:t>proti mech. riziku</w:t>
            </w:r>
            <w:proofErr w:type="gramEnd"/>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PP</w:t>
            </w:r>
          </w:p>
        </w:tc>
        <w:tc>
          <w:tcPr>
            <w:tcW w:w="1276"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417"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100,-</w:t>
            </w:r>
          </w:p>
        </w:tc>
      </w:tr>
      <w:tr w:rsidR="00CC54F9">
        <w:trPr>
          <w:trHeight w:val="260"/>
        </w:trPr>
        <w:tc>
          <w:tcPr>
            <w:tcW w:w="1701"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2268"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Rukavice dielektrické</w:t>
            </w:r>
          </w:p>
          <w:p w:rsidR="00CC54F9" w:rsidRDefault="00DD6EC1">
            <w:pPr>
              <w:spacing w:after="0" w:line="240" w:lineRule="auto"/>
              <w:rPr>
                <w:rFonts w:ascii="Times New Roman" w:eastAsia="Times New Roman" w:hAnsi="Times New Roman" w:cs="Times New Roman"/>
                <w:color w:val="FF0000"/>
                <w:sz w:val="24"/>
                <w:szCs w:val="24"/>
                <w:lang w:eastAsia="cs-CZ"/>
              </w:rPr>
            </w:pPr>
            <w:r>
              <w:rPr>
                <w:rFonts w:ascii="Times New Roman" w:eastAsia="Times New Roman" w:hAnsi="Times New Roman" w:cs="Times New Roman"/>
                <w:sz w:val="24"/>
                <w:szCs w:val="24"/>
                <w:lang w:eastAsia="cs-CZ"/>
              </w:rPr>
              <w:t>(v el. rozvodně)</w:t>
            </w:r>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PP</w:t>
            </w:r>
          </w:p>
        </w:tc>
        <w:tc>
          <w:tcPr>
            <w:tcW w:w="1276"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417"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500,-</w:t>
            </w:r>
          </w:p>
        </w:tc>
      </w:tr>
      <w:tr w:rsidR="00CC54F9">
        <w:trPr>
          <w:trHeight w:val="260"/>
        </w:trPr>
        <w:tc>
          <w:tcPr>
            <w:tcW w:w="1701"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2268"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Galoše dielektrické</w:t>
            </w:r>
          </w:p>
          <w:p w:rsidR="00CC54F9" w:rsidRDefault="00DD6EC1">
            <w:pPr>
              <w:spacing w:after="0" w:line="240" w:lineRule="auto"/>
              <w:rPr>
                <w:rFonts w:ascii="Times New Roman" w:eastAsia="Times New Roman" w:hAnsi="Times New Roman" w:cs="Times New Roman"/>
                <w:color w:val="FF0000"/>
                <w:sz w:val="24"/>
                <w:szCs w:val="24"/>
                <w:lang w:eastAsia="cs-CZ"/>
              </w:rPr>
            </w:pPr>
            <w:r>
              <w:rPr>
                <w:rFonts w:ascii="Times New Roman" w:eastAsia="Times New Roman" w:hAnsi="Times New Roman" w:cs="Times New Roman"/>
                <w:sz w:val="24"/>
                <w:szCs w:val="24"/>
                <w:lang w:eastAsia="cs-CZ"/>
              </w:rPr>
              <w:t xml:space="preserve">( v el. </w:t>
            </w:r>
            <w:proofErr w:type="gramStart"/>
            <w:r>
              <w:rPr>
                <w:rFonts w:ascii="Times New Roman" w:eastAsia="Times New Roman" w:hAnsi="Times New Roman" w:cs="Times New Roman"/>
                <w:sz w:val="24"/>
                <w:szCs w:val="24"/>
                <w:lang w:eastAsia="cs-CZ"/>
              </w:rPr>
              <w:t>rozvodně</w:t>
            </w:r>
            <w:proofErr w:type="gramEnd"/>
            <w:r>
              <w:rPr>
                <w:rFonts w:ascii="Times New Roman" w:eastAsia="Times New Roman" w:hAnsi="Times New Roman" w:cs="Times New Roman"/>
                <w:sz w:val="24"/>
                <w:szCs w:val="24"/>
                <w:lang w:eastAsia="cs-CZ"/>
              </w:rPr>
              <w:t>)</w:t>
            </w:r>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PP</w:t>
            </w:r>
          </w:p>
        </w:tc>
        <w:tc>
          <w:tcPr>
            <w:tcW w:w="1276"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417"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1000,-</w:t>
            </w:r>
          </w:p>
        </w:tc>
      </w:tr>
      <w:tr w:rsidR="00CC54F9">
        <w:trPr>
          <w:trHeight w:val="260"/>
        </w:trPr>
        <w:tc>
          <w:tcPr>
            <w:tcW w:w="1701"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2268"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Bezpečnostní pás proti pádu s bederní výztuhou</w:t>
            </w:r>
          </w:p>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příslušenství)</w:t>
            </w:r>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60</w:t>
            </w:r>
          </w:p>
        </w:tc>
        <w:tc>
          <w:tcPr>
            <w:tcW w:w="1276"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417"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1 200,-</w:t>
            </w:r>
          </w:p>
          <w:p w:rsidR="00CC54F9" w:rsidRDefault="00CC54F9">
            <w:pPr>
              <w:spacing w:after="0" w:line="240" w:lineRule="auto"/>
              <w:jc w:val="center"/>
              <w:rPr>
                <w:rFonts w:ascii="Times New Roman" w:eastAsia="Times New Roman" w:hAnsi="Times New Roman" w:cs="Times New Roman"/>
                <w:sz w:val="24"/>
                <w:szCs w:val="24"/>
                <w:lang w:eastAsia="cs-CZ"/>
              </w:rPr>
            </w:pPr>
          </w:p>
          <w:p w:rsidR="00CC54F9" w:rsidRDefault="00CC54F9">
            <w:pPr>
              <w:spacing w:after="0" w:line="240" w:lineRule="auto"/>
              <w:jc w:val="center"/>
              <w:rPr>
                <w:rFonts w:ascii="Times New Roman" w:eastAsia="Times New Roman" w:hAnsi="Times New Roman" w:cs="Times New Roman"/>
                <w:sz w:val="24"/>
                <w:szCs w:val="24"/>
                <w:lang w:eastAsia="cs-CZ"/>
              </w:rPr>
            </w:pPr>
          </w:p>
        </w:tc>
      </w:tr>
      <w:tr w:rsidR="00CC54F9">
        <w:trPr>
          <w:trHeight w:val="260"/>
        </w:trPr>
        <w:tc>
          <w:tcPr>
            <w:tcW w:w="1701"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2268"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Ochranná přilba</w:t>
            </w:r>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PP</w:t>
            </w:r>
          </w:p>
        </w:tc>
        <w:tc>
          <w:tcPr>
            <w:tcW w:w="1276"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417"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500,-</w:t>
            </w:r>
          </w:p>
        </w:tc>
      </w:tr>
      <w:tr w:rsidR="00CC54F9">
        <w:trPr>
          <w:trHeight w:val="260"/>
        </w:trPr>
        <w:tc>
          <w:tcPr>
            <w:tcW w:w="1701"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2268"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Bunda/kabát zimní</w:t>
            </w:r>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36</w:t>
            </w:r>
          </w:p>
        </w:tc>
        <w:tc>
          <w:tcPr>
            <w:tcW w:w="1276"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417"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1500,-</w:t>
            </w:r>
          </w:p>
        </w:tc>
      </w:tr>
      <w:tr w:rsidR="00CC54F9">
        <w:trPr>
          <w:trHeight w:val="260"/>
        </w:trPr>
        <w:tc>
          <w:tcPr>
            <w:tcW w:w="1701"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tcBorders>
              <w:bottom w:val="single" w:sz="4" w:space="0" w:color="auto"/>
            </w:tcBorders>
          </w:tcPr>
          <w:p w:rsidR="00CC54F9" w:rsidRDefault="00CC54F9">
            <w:pPr>
              <w:spacing w:after="0" w:line="240" w:lineRule="auto"/>
              <w:rPr>
                <w:rFonts w:ascii="Times New Roman" w:eastAsia="Times New Roman" w:hAnsi="Times New Roman" w:cs="Times New Roman"/>
                <w:sz w:val="24"/>
                <w:szCs w:val="24"/>
                <w:lang w:eastAsia="cs-CZ"/>
              </w:rPr>
            </w:pPr>
          </w:p>
        </w:tc>
        <w:tc>
          <w:tcPr>
            <w:tcW w:w="2268"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Ochranná obuv-gumové holínky</w:t>
            </w:r>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36</w:t>
            </w:r>
          </w:p>
        </w:tc>
        <w:tc>
          <w:tcPr>
            <w:tcW w:w="1276"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tc>
        <w:tc>
          <w:tcPr>
            <w:tcW w:w="1417"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400,-</w:t>
            </w:r>
          </w:p>
        </w:tc>
      </w:tr>
      <w:tr w:rsidR="00CC54F9">
        <w:trPr>
          <w:trHeight w:val="260"/>
        </w:trPr>
        <w:tc>
          <w:tcPr>
            <w:tcW w:w="1701"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val="restart"/>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Svářečské práce</w:t>
            </w:r>
          </w:p>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(svářeč-údržbář)</w:t>
            </w:r>
          </w:p>
        </w:tc>
        <w:tc>
          <w:tcPr>
            <w:tcW w:w="2268"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Svářečský oblek MOFOS se sníženou hořlavostí</w:t>
            </w:r>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tc>
        <w:tc>
          <w:tcPr>
            <w:tcW w:w="1276"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417"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1500,-</w:t>
            </w:r>
          </w:p>
        </w:tc>
      </w:tr>
      <w:tr w:rsidR="00CC54F9">
        <w:trPr>
          <w:trHeight w:val="260"/>
        </w:trPr>
        <w:tc>
          <w:tcPr>
            <w:tcW w:w="1701"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2268"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Zástěra kožená </w:t>
            </w:r>
            <w:r>
              <w:rPr>
                <w:rFonts w:ascii="Times New Roman" w:eastAsia="Times New Roman" w:hAnsi="Times New Roman" w:cs="Times New Roman"/>
                <w:sz w:val="24"/>
                <w:szCs w:val="24"/>
                <w:lang w:eastAsia="cs-CZ"/>
              </w:rPr>
              <w:t>svářečská</w:t>
            </w:r>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24</w:t>
            </w:r>
          </w:p>
        </w:tc>
        <w:tc>
          <w:tcPr>
            <w:tcW w:w="1276"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417"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400,-</w:t>
            </w:r>
          </w:p>
        </w:tc>
      </w:tr>
      <w:tr w:rsidR="00CC54F9">
        <w:trPr>
          <w:trHeight w:val="260"/>
        </w:trPr>
        <w:tc>
          <w:tcPr>
            <w:tcW w:w="1701"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2268"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Svářečské rukavice kožené s manžetou</w:t>
            </w:r>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tc>
        <w:tc>
          <w:tcPr>
            <w:tcW w:w="1276"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417"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200,-</w:t>
            </w:r>
          </w:p>
        </w:tc>
      </w:tr>
      <w:tr w:rsidR="00CC54F9">
        <w:trPr>
          <w:trHeight w:val="260"/>
        </w:trPr>
        <w:tc>
          <w:tcPr>
            <w:tcW w:w="1701"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2268"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Pracovní obuv pro svářeče kotníková </w:t>
            </w:r>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24</w:t>
            </w:r>
          </w:p>
        </w:tc>
        <w:tc>
          <w:tcPr>
            <w:tcW w:w="1276"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tc>
        <w:tc>
          <w:tcPr>
            <w:tcW w:w="1417"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1000,-</w:t>
            </w:r>
          </w:p>
        </w:tc>
      </w:tr>
      <w:tr w:rsidR="00CC54F9">
        <w:trPr>
          <w:trHeight w:val="260"/>
        </w:trPr>
        <w:tc>
          <w:tcPr>
            <w:tcW w:w="1701"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2268"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Brýle svářečské</w:t>
            </w:r>
          </w:p>
          <w:p w:rsidR="00CC54F9" w:rsidRDefault="00CC54F9">
            <w:pPr>
              <w:spacing w:after="0" w:line="240" w:lineRule="auto"/>
              <w:rPr>
                <w:rFonts w:ascii="Times New Roman" w:eastAsia="Times New Roman" w:hAnsi="Times New Roman" w:cs="Times New Roman"/>
                <w:sz w:val="24"/>
                <w:szCs w:val="24"/>
                <w:lang w:eastAsia="cs-CZ"/>
              </w:rPr>
            </w:pPr>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PP</w:t>
            </w:r>
          </w:p>
        </w:tc>
        <w:tc>
          <w:tcPr>
            <w:tcW w:w="1276"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417"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200,-</w:t>
            </w:r>
          </w:p>
        </w:tc>
      </w:tr>
      <w:tr w:rsidR="00CC54F9">
        <w:trPr>
          <w:trHeight w:val="260"/>
        </w:trPr>
        <w:tc>
          <w:tcPr>
            <w:tcW w:w="1701"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2268"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Kukla svářečská</w:t>
            </w:r>
          </w:p>
          <w:p w:rsidR="00CC54F9" w:rsidRDefault="00CC54F9">
            <w:pPr>
              <w:spacing w:after="0" w:line="240" w:lineRule="auto"/>
              <w:rPr>
                <w:rFonts w:ascii="Times New Roman" w:eastAsia="Times New Roman" w:hAnsi="Times New Roman" w:cs="Times New Roman"/>
                <w:sz w:val="24"/>
                <w:szCs w:val="24"/>
                <w:lang w:eastAsia="cs-CZ"/>
              </w:rPr>
            </w:pPr>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PP</w:t>
            </w:r>
          </w:p>
        </w:tc>
        <w:tc>
          <w:tcPr>
            <w:tcW w:w="1276"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417"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2000,-</w:t>
            </w:r>
          </w:p>
        </w:tc>
      </w:tr>
      <w:tr w:rsidR="00CC54F9">
        <w:trPr>
          <w:trHeight w:val="441"/>
        </w:trPr>
        <w:tc>
          <w:tcPr>
            <w:tcW w:w="1701"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val="restart"/>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Instalatér-údržbář</w:t>
            </w:r>
          </w:p>
        </w:tc>
        <w:tc>
          <w:tcPr>
            <w:tcW w:w="2268"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Oblek pracovní dvoudílný</w:t>
            </w:r>
          </w:p>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(kalhoty + blůza)</w:t>
            </w:r>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p w:rsidR="00CC54F9" w:rsidRDefault="00CC54F9">
            <w:pPr>
              <w:spacing w:after="0" w:line="240" w:lineRule="auto"/>
              <w:jc w:val="center"/>
              <w:rPr>
                <w:rFonts w:ascii="Times New Roman" w:eastAsia="Times New Roman" w:hAnsi="Times New Roman" w:cs="Times New Roman"/>
                <w:sz w:val="24"/>
                <w:szCs w:val="24"/>
                <w:lang w:eastAsia="cs-CZ"/>
              </w:rPr>
            </w:pPr>
          </w:p>
        </w:tc>
        <w:tc>
          <w:tcPr>
            <w:tcW w:w="1276"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p w:rsidR="00CC54F9" w:rsidRDefault="00CC54F9">
            <w:pPr>
              <w:spacing w:after="0" w:line="240" w:lineRule="auto"/>
              <w:jc w:val="center"/>
              <w:rPr>
                <w:rFonts w:ascii="Times New Roman" w:eastAsia="Times New Roman" w:hAnsi="Times New Roman" w:cs="Times New Roman"/>
                <w:sz w:val="24"/>
                <w:szCs w:val="24"/>
                <w:lang w:eastAsia="cs-CZ"/>
              </w:rPr>
            </w:pPr>
          </w:p>
        </w:tc>
        <w:tc>
          <w:tcPr>
            <w:tcW w:w="1417"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1500,-</w:t>
            </w:r>
          </w:p>
          <w:p w:rsidR="00CC54F9" w:rsidRDefault="00CC54F9">
            <w:pPr>
              <w:spacing w:after="0" w:line="240" w:lineRule="auto"/>
              <w:jc w:val="center"/>
              <w:rPr>
                <w:rFonts w:ascii="Times New Roman" w:eastAsia="Times New Roman" w:hAnsi="Times New Roman" w:cs="Times New Roman"/>
                <w:sz w:val="24"/>
                <w:szCs w:val="24"/>
                <w:lang w:eastAsia="cs-CZ"/>
              </w:rPr>
            </w:pPr>
          </w:p>
        </w:tc>
      </w:tr>
      <w:tr w:rsidR="00CC54F9">
        <w:trPr>
          <w:trHeight w:val="441"/>
        </w:trPr>
        <w:tc>
          <w:tcPr>
            <w:tcW w:w="1701"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2268"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Pracovní obuv uzavřená kotníková nebo polobotka</w:t>
            </w:r>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tc>
        <w:tc>
          <w:tcPr>
            <w:tcW w:w="1276"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tc>
        <w:tc>
          <w:tcPr>
            <w:tcW w:w="1417"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1000,-</w:t>
            </w:r>
          </w:p>
        </w:tc>
      </w:tr>
      <w:tr w:rsidR="00CC54F9">
        <w:trPr>
          <w:trHeight w:val="441"/>
        </w:trPr>
        <w:tc>
          <w:tcPr>
            <w:tcW w:w="1701"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2268"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Ochranné rukavice </w:t>
            </w:r>
            <w:proofErr w:type="gramStart"/>
            <w:r>
              <w:rPr>
                <w:rFonts w:ascii="Times New Roman" w:eastAsia="Times New Roman" w:hAnsi="Times New Roman" w:cs="Times New Roman"/>
                <w:sz w:val="24"/>
                <w:szCs w:val="24"/>
                <w:lang w:eastAsia="cs-CZ"/>
              </w:rPr>
              <w:t>proti mech. riziku</w:t>
            </w:r>
            <w:proofErr w:type="gramEnd"/>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PP</w:t>
            </w:r>
          </w:p>
        </w:tc>
        <w:tc>
          <w:tcPr>
            <w:tcW w:w="1276"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417"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100,-</w:t>
            </w:r>
          </w:p>
        </w:tc>
      </w:tr>
      <w:tr w:rsidR="00CC54F9">
        <w:trPr>
          <w:trHeight w:val="441"/>
        </w:trPr>
        <w:tc>
          <w:tcPr>
            <w:tcW w:w="1701"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2268"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Čepice </w:t>
            </w:r>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tc>
        <w:tc>
          <w:tcPr>
            <w:tcW w:w="1276"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p>
        </w:tc>
        <w:tc>
          <w:tcPr>
            <w:tcW w:w="1417"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200,-</w:t>
            </w:r>
          </w:p>
        </w:tc>
      </w:tr>
      <w:tr w:rsidR="00CC54F9">
        <w:trPr>
          <w:trHeight w:val="441"/>
        </w:trPr>
        <w:tc>
          <w:tcPr>
            <w:tcW w:w="1701"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2268"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Ochranná obuv-gumové holínky</w:t>
            </w:r>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36</w:t>
            </w:r>
          </w:p>
        </w:tc>
        <w:tc>
          <w:tcPr>
            <w:tcW w:w="1276"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417"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400,-</w:t>
            </w:r>
          </w:p>
        </w:tc>
      </w:tr>
      <w:tr w:rsidR="00CC54F9">
        <w:trPr>
          <w:trHeight w:val="441"/>
        </w:trPr>
        <w:tc>
          <w:tcPr>
            <w:tcW w:w="1701"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2268"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Bunda/kabát zimní</w:t>
            </w:r>
          </w:p>
          <w:p w:rsidR="00CC54F9" w:rsidRDefault="00CC54F9">
            <w:pPr>
              <w:spacing w:after="0" w:line="240" w:lineRule="auto"/>
              <w:rPr>
                <w:rFonts w:ascii="Times New Roman" w:eastAsia="Times New Roman" w:hAnsi="Times New Roman" w:cs="Times New Roman"/>
                <w:sz w:val="24"/>
                <w:szCs w:val="24"/>
                <w:lang w:eastAsia="cs-CZ"/>
              </w:rPr>
            </w:pPr>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36</w:t>
            </w:r>
          </w:p>
        </w:tc>
        <w:tc>
          <w:tcPr>
            <w:tcW w:w="1276"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417"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1500,-</w:t>
            </w:r>
          </w:p>
        </w:tc>
      </w:tr>
    </w:tbl>
    <w:p w:rsidR="00CC54F9" w:rsidRDefault="00CC54F9">
      <w:pPr>
        <w:spacing w:after="0" w:line="240" w:lineRule="auto"/>
        <w:rPr>
          <w:rFonts w:ascii="Times New Roman" w:eastAsia="Times New Roman" w:hAnsi="Times New Roman" w:cs="Times New Roman"/>
          <w:sz w:val="24"/>
          <w:szCs w:val="24"/>
          <w:lang w:eastAsia="cs-CZ"/>
        </w:rPr>
        <w:sectPr w:rsidR="00CC54F9">
          <w:type w:val="continuous"/>
          <w:pgSz w:w="11907" w:h="16840" w:code="9"/>
          <w:pgMar w:top="1418" w:right="1134" w:bottom="1418" w:left="1134" w:header="709" w:footer="907" w:gutter="0"/>
          <w:cols w:space="708"/>
          <w:titlePg/>
          <w:docGrid w:linePitch="272"/>
        </w:sect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985"/>
        <w:gridCol w:w="2268"/>
        <w:gridCol w:w="1134"/>
        <w:gridCol w:w="1276"/>
        <w:gridCol w:w="1417"/>
      </w:tblGrid>
      <w:tr w:rsidR="00CC54F9">
        <w:trPr>
          <w:trHeight w:val="843"/>
        </w:trPr>
        <w:tc>
          <w:tcPr>
            <w:tcW w:w="1701" w:type="dxa"/>
            <w:vAlign w:val="center"/>
          </w:tcPr>
          <w:p w:rsidR="00CC54F9" w:rsidRDefault="00DD6EC1">
            <w:pPr>
              <w:spacing w:after="0" w:line="240" w:lineRule="auto"/>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lastRenderedPageBreak/>
              <w:t>ODBOR</w:t>
            </w:r>
          </w:p>
        </w:tc>
        <w:tc>
          <w:tcPr>
            <w:tcW w:w="1985" w:type="dxa"/>
            <w:vAlign w:val="center"/>
          </w:tcPr>
          <w:p w:rsidR="00CC54F9" w:rsidRDefault="00DD6EC1">
            <w:pPr>
              <w:spacing w:after="0" w:line="240" w:lineRule="auto"/>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POVOLÁNÍ</w:t>
            </w:r>
            <w:r>
              <w:rPr>
                <w:rFonts w:ascii="Times New Roman" w:eastAsia="Times New Roman" w:hAnsi="Times New Roman" w:cs="Times New Roman"/>
                <w:b/>
                <w:sz w:val="20"/>
                <w:szCs w:val="20"/>
                <w:lang w:eastAsia="cs-CZ"/>
              </w:rPr>
              <w:br/>
              <w:t>ČINNOST</w:t>
            </w:r>
          </w:p>
        </w:tc>
        <w:tc>
          <w:tcPr>
            <w:tcW w:w="2268" w:type="dxa"/>
            <w:vAlign w:val="center"/>
          </w:tcPr>
          <w:p w:rsidR="00CC54F9" w:rsidRDefault="00DD6EC1">
            <w:pPr>
              <w:spacing w:after="0" w:line="240" w:lineRule="auto"/>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VYBAVENÍ OOPP</w:t>
            </w:r>
          </w:p>
        </w:tc>
        <w:tc>
          <w:tcPr>
            <w:tcW w:w="1134" w:type="dxa"/>
            <w:vAlign w:val="center"/>
          </w:tcPr>
          <w:p w:rsidR="00CC54F9" w:rsidRDefault="00DD6EC1">
            <w:pPr>
              <w:spacing w:after="0" w:line="240" w:lineRule="auto"/>
              <w:jc w:val="center"/>
              <w:rPr>
                <w:rFonts w:ascii="Times New Roman" w:eastAsia="Times New Roman" w:hAnsi="Times New Roman" w:cs="Times New Roman"/>
                <w:b/>
                <w:sz w:val="16"/>
                <w:szCs w:val="16"/>
                <w:lang w:eastAsia="cs-CZ"/>
              </w:rPr>
            </w:pPr>
            <w:r>
              <w:rPr>
                <w:rFonts w:ascii="Times New Roman" w:eastAsia="Times New Roman" w:hAnsi="Times New Roman" w:cs="Times New Roman"/>
                <w:b/>
                <w:sz w:val="16"/>
                <w:szCs w:val="16"/>
                <w:lang w:eastAsia="cs-CZ"/>
              </w:rPr>
              <w:t xml:space="preserve">ŽIVOTNOST </w:t>
            </w:r>
          </w:p>
          <w:p w:rsidR="00CC54F9" w:rsidRDefault="00DD6EC1">
            <w:pPr>
              <w:spacing w:after="0" w:line="240" w:lineRule="auto"/>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16"/>
                <w:szCs w:val="16"/>
                <w:lang w:eastAsia="cs-CZ"/>
              </w:rPr>
              <w:t>V MĚSÍCÍCH</w:t>
            </w:r>
          </w:p>
        </w:tc>
        <w:tc>
          <w:tcPr>
            <w:tcW w:w="1276" w:type="dxa"/>
            <w:vAlign w:val="center"/>
          </w:tcPr>
          <w:p w:rsidR="00CC54F9" w:rsidRDefault="00DD6EC1">
            <w:pPr>
              <w:spacing w:after="0" w:line="240" w:lineRule="auto"/>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KATEGORIE</w:t>
            </w:r>
          </w:p>
        </w:tc>
        <w:tc>
          <w:tcPr>
            <w:tcW w:w="1417" w:type="dxa"/>
            <w:vAlign w:val="center"/>
          </w:tcPr>
          <w:p w:rsidR="00CC54F9" w:rsidRDefault="00DD6EC1">
            <w:pPr>
              <w:spacing w:after="0" w:line="240" w:lineRule="auto"/>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ČÁSTKA</w:t>
            </w:r>
          </w:p>
          <w:p w:rsidR="00CC54F9" w:rsidRDefault="00DD6EC1">
            <w:pPr>
              <w:spacing w:after="0" w:line="240" w:lineRule="auto"/>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v Kč</w:t>
            </w:r>
          </w:p>
        </w:tc>
      </w:tr>
      <w:tr w:rsidR="00CC54F9">
        <w:trPr>
          <w:trHeight w:val="338"/>
        </w:trPr>
        <w:tc>
          <w:tcPr>
            <w:tcW w:w="1701" w:type="dxa"/>
            <w:vAlign w:val="center"/>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985" w:type="dxa"/>
            <w:vAlign w:val="center"/>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p>
        </w:tc>
        <w:tc>
          <w:tcPr>
            <w:tcW w:w="2268" w:type="dxa"/>
            <w:vAlign w:val="center"/>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w:t>
            </w:r>
          </w:p>
        </w:tc>
        <w:tc>
          <w:tcPr>
            <w:tcW w:w="1134" w:type="dxa"/>
            <w:vAlign w:val="center"/>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w:t>
            </w:r>
          </w:p>
        </w:tc>
        <w:tc>
          <w:tcPr>
            <w:tcW w:w="1276" w:type="dxa"/>
            <w:vAlign w:val="center"/>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w:t>
            </w:r>
          </w:p>
        </w:tc>
        <w:tc>
          <w:tcPr>
            <w:tcW w:w="1417" w:type="dxa"/>
            <w:vAlign w:val="center"/>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6</w:t>
            </w:r>
          </w:p>
        </w:tc>
      </w:tr>
      <w:tr w:rsidR="00CC54F9">
        <w:trPr>
          <w:trHeight w:val="556"/>
        </w:trPr>
        <w:tc>
          <w:tcPr>
            <w:tcW w:w="1701" w:type="dxa"/>
            <w:vMerge w:val="restart"/>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Odbor územního</w:t>
            </w:r>
          </w:p>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plánování a</w:t>
            </w:r>
          </w:p>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stavebního řádu </w:t>
            </w:r>
          </w:p>
        </w:tc>
        <w:tc>
          <w:tcPr>
            <w:tcW w:w="1985" w:type="dxa"/>
            <w:vMerge w:val="restart"/>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Účastník</w:t>
            </w:r>
          </w:p>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místních šetření</w:t>
            </w:r>
          </w:p>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terénu</w:t>
            </w:r>
          </w:p>
        </w:tc>
        <w:tc>
          <w:tcPr>
            <w:tcW w:w="2268"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Plášť nepromokavý (pláštěnka)</w:t>
            </w:r>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36</w:t>
            </w:r>
          </w:p>
          <w:p w:rsidR="00CC54F9" w:rsidRDefault="00CC54F9">
            <w:pPr>
              <w:spacing w:after="0" w:line="240" w:lineRule="auto"/>
              <w:jc w:val="center"/>
              <w:rPr>
                <w:rFonts w:ascii="Times New Roman" w:eastAsia="Times New Roman" w:hAnsi="Times New Roman" w:cs="Times New Roman"/>
                <w:sz w:val="24"/>
                <w:szCs w:val="24"/>
                <w:lang w:eastAsia="cs-CZ"/>
              </w:rPr>
            </w:pPr>
          </w:p>
        </w:tc>
        <w:tc>
          <w:tcPr>
            <w:tcW w:w="1276"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p w:rsidR="00CC54F9" w:rsidRDefault="00CC54F9">
            <w:pPr>
              <w:spacing w:after="0" w:line="240" w:lineRule="auto"/>
              <w:jc w:val="center"/>
              <w:rPr>
                <w:rFonts w:ascii="Times New Roman" w:eastAsia="Times New Roman" w:hAnsi="Times New Roman" w:cs="Times New Roman"/>
                <w:sz w:val="24"/>
                <w:szCs w:val="24"/>
                <w:lang w:eastAsia="cs-CZ"/>
              </w:rPr>
            </w:pPr>
          </w:p>
        </w:tc>
        <w:tc>
          <w:tcPr>
            <w:tcW w:w="1417"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200,-</w:t>
            </w:r>
          </w:p>
          <w:p w:rsidR="00CC54F9" w:rsidRDefault="00CC54F9">
            <w:pPr>
              <w:spacing w:after="0" w:line="240" w:lineRule="auto"/>
              <w:jc w:val="center"/>
              <w:rPr>
                <w:rFonts w:ascii="Times New Roman" w:eastAsia="Times New Roman" w:hAnsi="Times New Roman" w:cs="Times New Roman"/>
                <w:sz w:val="24"/>
                <w:szCs w:val="24"/>
                <w:lang w:eastAsia="cs-CZ"/>
              </w:rPr>
            </w:pPr>
          </w:p>
        </w:tc>
      </w:tr>
      <w:tr w:rsidR="00CC54F9">
        <w:trPr>
          <w:trHeight w:val="260"/>
        </w:trPr>
        <w:tc>
          <w:tcPr>
            <w:tcW w:w="1701"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2268"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Ochranná obuv-gumové holínky</w:t>
            </w:r>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36</w:t>
            </w:r>
          </w:p>
          <w:p w:rsidR="00CC54F9" w:rsidRDefault="00CC54F9">
            <w:pPr>
              <w:spacing w:after="0" w:line="240" w:lineRule="auto"/>
              <w:jc w:val="center"/>
              <w:rPr>
                <w:rFonts w:ascii="Times New Roman" w:eastAsia="Times New Roman" w:hAnsi="Times New Roman" w:cs="Times New Roman"/>
                <w:sz w:val="24"/>
                <w:szCs w:val="24"/>
                <w:lang w:eastAsia="cs-CZ"/>
              </w:rPr>
            </w:pPr>
          </w:p>
        </w:tc>
        <w:tc>
          <w:tcPr>
            <w:tcW w:w="1276"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p w:rsidR="00CC54F9" w:rsidRDefault="00CC54F9">
            <w:pPr>
              <w:spacing w:after="0" w:line="240" w:lineRule="auto"/>
              <w:jc w:val="center"/>
              <w:rPr>
                <w:rFonts w:ascii="Times New Roman" w:eastAsia="Times New Roman" w:hAnsi="Times New Roman" w:cs="Times New Roman"/>
                <w:sz w:val="24"/>
                <w:szCs w:val="24"/>
                <w:lang w:eastAsia="cs-CZ"/>
              </w:rPr>
            </w:pPr>
          </w:p>
        </w:tc>
        <w:tc>
          <w:tcPr>
            <w:tcW w:w="1417"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400,-</w:t>
            </w:r>
          </w:p>
        </w:tc>
      </w:tr>
      <w:tr w:rsidR="00CC54F9">
        <w:trPr>
          <w:trHeight w:val="260"/>
        </w:trPr>
        <w:tc>
          <w:tcPr>
            <w:tcW w:w="1701"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2268"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Pracovní obuv uzavřená kotníková nebo polobotka</w:t>
            </w:r>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24</w:t>
            </w:r>
          </w:p>
        </w:tc>
        <w:tc>
          <w:tcPr>
            <w:tcW w:w="1276"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tc>
        <w:tc>
          <w:tcPr>
            <w:tcW w:w="1417"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1000,-</w:t>
            </w:r>
          </w:p>
        </w:tc>
      </w:tr>
      <w:tr w:rsidR="00CC54F9">
        <w:trPr>
          <w:trHeight w:val="338"/>
        </w:trPr>
        <w:tc>
          <w:tcPr>
            <w:tcW w:w="1701" w:type="dxa"/>
            <w:vMerge w:val="restart"/>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Odbor životního prostředí</w:t>
            </w:r>
          </w:p>
        </w:tc>
        <w:tc>
          <w:tcPr>
            <w:tcW w:w="1985" w:type="dxa"/>
            <w:vMerge w:val="restart"/>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Účastník místních šetření v terénu</w:t>
            </w:r>
          </w:p>
        </w:tc>
        <w:tc>
          <w:tcPr>
            <w:tcW w:w="2268"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Ochranná obuv - gumové holínky</w:t>
            </w:r>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36</w:t>
            </w:r>
          </w:p>
          <w:p w:rsidR="00CC54F9" w:rsidRDefault="00CC54F9">
            <w:pPr>
              <w:spacing w:after="0" w:line="240" w:lineRule="auto"/>
              <w:jc w:val="center"/>
              <w:rPr>
                <w:rFonts w:ascii="Times New Roman" w:eastAsia="Times New Roman" w:hAnsi="Times New Roman" w:cs="Times New Roman"/>
                <w:sz w:val="24"/>
                <w:szCs w:val="24"/>
                <w:lang w:eastAsia="cs-CZ"/>
              </w:rPr>
            </w:pPr>
          </w:p>
        </w:tc>
        <w:tc>
          <w:tcPr>
            <w:tcW w:w="1276"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p w:rsidR="00CC54F9" w:rsidRDefault="00CC54F9">
            <w:pPr>
              <w:spacing w:after="0" w:line="240" w:lineRule="auto"/>
              <w:jc w:val="center"/>
              <w:rPr>
                <w:rFonts w:ascii="Times New Roman" w:eastAsia="Times New Roman" w:hAnsi="Times New Roman" w:cs="Times New Roman"/>
                <w:sz w:val="24"/>
                <w:szCs w:val="24"/>
                <w:lang w:eastAsia="cs-CZ"/>
              </w:rPr>
            </w:pPr>
          </w:p>
        </w:tc>
        <w:tc>
          <w:tcPr>
            <w:tcW w:w="1417"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400,-</w:t>
            </w:r>
          </w:p>
        </w:tc>
      </w:tr>
      <w:tr w:rsidR="00CC54F9">
        <w:trPr>
          <w:trHeight w:val="338"/>
        </w:trPr>
        <w:tc>
          <w:tcPr>
            <w:tcW w:w="1701"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2268"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Pracovní obuv uzavřená kotníková nebo polobotka</w:t>
            </w:r>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24</w:t>
            </w:r>
          </w:p>
          <w:p w:rsidR="00CC54F9" w:rsidRDefault="00CC54F9">
            <w:pPr>
              <w:spacing w:after="0" w:line="240" w:lineRule="auto"/>
              <w:jc w:val="center"/>
              <w:rPr>
                <w:rFonts w:ascii="Times New Roman" w:eastAsia="Times New Roman" w:hAnsi="Times New Roman" w:cs="Times New Roman"/>
                <w:sz w:val="24"/>
                <w:szCs w:val="24"/>
                <w:lang w:eastAsia="cs-CZ"/>
              </w:rPr>
            </w:pPr>
          </w:p>
        </w:tc>
        <w:tc>
          <w:tcPr>
            <w:tcW w:w="1276"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p w:rsidR="00CC54F9" w:rsidRDefault="00CC54F9">
            <w:pPr>
              <w:spacing w:after="0" w:line="240" w:lineRule="auto"/>
              <w:jc w:val="center"/>
              <w:rPr>
                <w:rFonts w:ascii="Times New Roman" w:eastAsia="Times New Roman" w:hAnsi="Times New Roman" w:cs="Times New Roman"/>
                <w:sz w:val="24"/>
                <w:szCs w:val="24"/>
                <w:lang w:eastAsia="cs-CZ"/>
              </w:rPr>
            </w:pPr>
          </w:p>
        </w:tc>
        <w:tc>
          <w:tcPr>
            <w:tcW w:w="1417"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1000,-</w:t>
            </w:r>
          </w:p>
          <w:p w:rsidR="00CC54F9" w:rsidRDefault="00CC54F9">
            <w:pPr>
              <w:spacing w:after="0" w:line="240" w:lineRule="auto"/>
              <w:jc w:val="center"/>
              <w:rPr>
                <w:rFonts w:ascii="Times New Roman" w:eastAsia="Times New Roman" w:hAnsi="Times New Roman" w:cs="Times New Roman"/>
                <w:sz w:val="24"/>
                <w:szCs w:val="24"/>
                <w:lang w:eastAsia="cs-CZ"/>
              </w:rPr>
            </w:pPr>
          </w:p>
        </w:tc>
      </w:tr>
      <w:tr w:rsidR="00CC54F9">
        <w:trPr>
          <w:trHeight w:val="338"/>
        </w:trPr>
        <w:tc>
          <w:tcPr>
            <w:tcW w:w="1701"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2268"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Oblek pracovní dvoudílný</w:t>
            </w:r>
          </w:p>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(kalhoty + bunda)</w:t>
            </w:r>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36</w:t>
            </w:r>
          </w:p>
        </w:tc>
        <w:tc>
          <w:tcPr>
            <w:tcW w:w="1276"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p>
        </w:tc>
        <w:tc>
          <w:tcPr>
            <w:tcW w:w="1417"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1500,-</w:t>
            </w:r>
          </w:p>
        </w:tc>
      </w:tr>
      <w:tr w:rsidR="00CC54F9">
        <w:trPr>
          <w:trHeight w:val="338"/>
        </w:trPr>
        <w:tc>
          <w:tcPr>
            <w:tcW w:w="1701"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2268"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Plášť nepromokavý</w:t>
            </w:r>
          </w:p>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(pláštěnka)</w:t>
            </w:r>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36</w:t>
            </w:r>
          </w:p>
        </w:tc>
        <w:tc>
          <w:tcPr>
            <w:tcW w:w="1276"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417"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200,-</w:t>
            </w:r>
          </w:p>
          <w:p w:rsidR="00CC54F9" w:rsidRDefault="00CC54F9">
            <w:pPr>
              <w:spacing w:after="0" w:line="240" w:lineRule="auto"/>
              <w:jc w:val="center"/>
              <w:rPr>
                <w:rFonts w:ascii="Times New Roman" w:eastAsia="Times New Roman" w:hAnsi="Times New Roman" w:cs="Times New Roman"/>
                <w:sz w:val="24"/>
                <w:szCs w:val="24"/>
                <w:lang w:eastAsia="cs-CZ"/>
              </w:rPr>
            </w:pPr>
          </w:p>
        </w:tc>
      </w:tr>
      <w:tr w:rsidR="00CC54F9">
        <w:trPr>
          <w:trHeight w:val="338"/>
        </w:trPr>
        <w:tc>
          <w:tcPr>
            <w:tcW w:w="1701"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2268"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Pracovní rukavice zimní</w:t>
            </w:r>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36</w:t>
            </w:r>
          </w:p>
        </w:tc>
        <w:tc>
          <w:tcPr>
            <w:tcW w:w="1276"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417"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200,-</w:t>
            </w:r>
          </w:p>
        </w:tc>
      </w:tr>
      <w:tr w:rsidR="00CC54F9">
        <w:trPr>
          <w:trHeight w:val="338"/>
        </w:trPr>
        <w:tc>
          <w:tcPr>
            <w:tcW w:w="1701"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2268"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Čepice zimní</w:t>
            </w:r>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PP</w:t>
            </w:r>
          </w:p>
        </w:tc>
        <w:tc>
          <w:tcPr>
            <w:tcW w:w="1276"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tc>
        <w:tc>
          <w:tcPr>
            <w:tcW w:w="1417"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500,-</w:t>
            </w:r>
          </w:p>
        </w:tc>
      </w:tr>
      <w:tr w:rsidR="00CC54F9">
        <w:trPr>
          <w:trHeight w:val="280"/>
        </w:trPr>
        <w:tc>
          <w:tcPr>
            <w:tcW w:w="1701"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val="restart"/>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Člen povodňové komise</w:t>
            </w:r>
          </w:p>
          <w:p w:rsidR="00CC54F9" w:rsidRDefault="00CC54F9">
            <w:pPr>
              <w:spacing w:after="0" w:line="240" w:lineRule="auto"/>
              <w:rPr>
                <w:rFonts w:ascii="Times New Roman" w:eastAsia="Times New Roman" w:hAnsi="Times New Roman" w:cs="Times New Roman"/>
                <w:sz w:val="24"/>
                <w:szCs w:val="24"/>
                <w:lang w:eastAsia="cs-CZ"/>
              </w:rPr>
            </w:pPr>
          </w:p>
          <w:p w:rsidR="00CC54F9" w:rsidRDefault="00CC54F9">
            <w:pPr>
              <w:spacing w:after="0" w:line="240" w:lineRule="auto"/>
              <w:rPr>
                <w:rFonts w:ascii="Times New Roman" w:eastAsia="Times New Roman" w:hAnsi="Times New Roman" w:cs="Times New Roman"/>
                <w:sz w:val="24"/>
                <w:szCs w:val="24"/>
                <w:lang w:eastAsia="cs-CZ"/>
              </w:rPr>
            </w:pPr>
          </w:p>
        </w:tc>
        <w:tc>
          <w:tcPr>
            <w:tcW w:w="2268"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Bunda nepromokavá – s potiskem „Povodňová komise“</w:t>
            </w:r>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PP</w:t>
            </w:r>
          </w:p>
        </w:tc>
        <w:tc>
          <w:tcPr>
            <w:tcW w:w="1276"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417"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1500,-</w:t>
            </w:r>
          </w:p>
        </w:tc>
      </w:tr>
      <w:tr w:rsidR="00CC54F9">
        <w:trPr>
          <w:trHeight w:val="280"/>
        </w:trPr>
        <w:tc>
          <w:tcPr>
            <w:tcW w:w="1701"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2268"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Výstražná (reflexní) vesta - – s potiskem „Povodňová komise“</w:t>
            </w:r>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PP</w:t>
            </w:r>
          </w:p>
        </w:tc>
        <w:tc>
          <w:tcPr>
            <w:tcW w:w="1276"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417"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350,-</w:t>
            </w:r>
          </w:p>
        </w:tc>
      </w:tr>
      <w:tr w:rsidR="00CC54F9">
        <w:trPr>
          <w:trHeight w:val="840"/>
        </w:trPr>
        <w:tc>
          <w:tcPr>
            <w:tcW w:w="1701" w:type="dxa"/>
            <w:vMerge w:val="restart"/>
            <w:tcBorders>
              <w:top w:val="single" w:sz="4" w:space="0" w:color="auto"/>
            </w:tcBorders>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Odbor dopravy</w:t>
            </w:r>
          </w:p>
          <w:p w:rsidR="00CC54F9" w:rsidRDefault="00CC54F9">
            <w:pPr>
              <w:spacing w:after="0" w:line="240" w:lineRule="auto"/>
              <w:rPr>
                <w:rFonts w:ascii="Times New Roman" w:eastAsia="Times New Roman" w:hAnsi="Times New Roman" w:cs="Times New Roman"/>
                <w:sz w:val="24"/>
                <w:szCs w:val="24"/>
                <w:lang w:eastAsia="cs-CZ"/>
              </w:rPr>
            </w:pPr>
          </w:p>
          <w:p w:rsidR="00CC54F9" w:rsidRDefault="00CC54F9">
            <w:pPr>
              <w:spacing w:after="0" w:line="240" w:lineRule="auto"/>
              <w:rPr>
                <w:rFonts w:ascii="Times New Roman" w:eastAsia="Times New Roman" w:hAnsi="Times New Roman" w:cs="Times New Roman"/>
                <w:sz w:val="24"/>
                <w:szCs w:val="24"/>
                <w:lang w:eastAsia="cs-CZ"/>
              </w:rPr>
            </w:pPr>
          </w:p>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val="restart"/>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Silniční technik:</w:t>
            </w:r>
          </w:p>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státní dozor  -silniční kontroly</w:t>
            </w:r>
          </w:p>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státní stavební</w:t>
            </w:r>
          </w:p>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dohled</w:t>
            </w:r>
          </w:p>
        </w:tc>
        <w:tc>
          <w:tcPr>
            <w:tcW w:w="2268"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Plášť nepromokavý</w:t>
            </w:r>
          </w:p>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(pláštěnka)</w:t>
            </w:r>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36</w:t>
            </w:r>
          </w:p>
        </w:tc>
        <w:tc>
          <w:tcPr>
            <w:tcW w:w="1276"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417"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200,-</w:t>
            </w:r>
          </w:p>
          <w:p w:rsidR="00CC54F9" w:rsidRDefault="00CC54F9">
            <w:pPr>
              <w:spacing w:after="0" w:line="240" w:lineRule="auto"/>
              <w:jc w:val="center"/>
              <w:rPr>
                <w:rFonts w:ascii="Times New Roman" w:eastAsia="Times New Roman" w:hAnsi="Times New Roman" w:cs="Times New Roman"/>
                <w:sz w:val="24"/>
                <w:szCs w:val="24"/>
                <w:lang w:eastAsia="cs-CZ"/>
              </w:rPr>
            </w:pPr>
          </w:p>
        </w:tc>
      </w:tr>
      <w:tr w:rsidR="00CC54F9">
        <w:trPr>
          <w:trHeight w:val="540"/>
        </w:trPr>
        <w:tc>
          <w:tcPr>
            <w:tcW w:w="1701"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2268"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Ochranná obuv - gumové holínky</w:t>
            </w:r>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36</w:t>
            </w:r>
          </w:p>
        </w:tc>
        <w:tc>
          <w:tcPr>
            <w:tcW w:w="1276"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417"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400,-</w:t>
            </w:r>
          </w:p>
        </w:tc>
      </w:tr>
      <w:tr w:rsidR="00CC54F9">
        <w:trPr>
          <w:trHeight w:val="340"/>
        </w:trPr>
        <w:tc>
          <w:tcPr>
            <w:tcW w:w="1701"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2268"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Obuv pracovní zimní</w:t>
            </w:r>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24</w:t>
            </w:r>
          </w:p>
        </w:tc>
        <w:tc>
          <w:tcPr>
            <w:tcW w:w="1276"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tc>
        <w:tc>
          <w:tcPr>
            <w:tcW w:w="1417"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1000,-</w:t>
            </w:r>
          </w:p>
        </w:tc>
      </w:tr>
      <w:tr w:rsidR="00CC54F9">
        <w:trPr>
          <w:trHeight w:val="340"/>
        </w:trPr>
        <w:tc>
          <w:tcPr>
            <w:tcW w:w="1701"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2268"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Zimní bunda</w:t>
            </w:r>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36</w:t>
            </w:r>
          </w:p>
        </w:tc>
        <w:tc>
          <w:tcPr>
            <w:tcW w:w="1276"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tc>
        <w:tc>
          <w:tcPr>
            <w:tcW w:w="1417"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1500,-</w:t>
            </w:r>
          </w:p>
        </w:tc>
      </w:tr>
      <w:tr w:rsidR="00CC54F9">
        <w:trPr>
          <w:trHeight w:val="340"/>
        </w:trPr>
        <w:tc>
          <w:tcPr>
            <w:tcW w:w="1701"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2268"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Pracovní rukavice zimní</w:t>
            </w:r>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PP</w:t>
            </w:r>
          </w:p>
        </w:tc>
        <w:tc>
          <w:tcPr>
            <w:tcW w:w="1276"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417"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200,-</w:t>
            </w:r>
          </w:p>
        </w:tc>
      </w:tr>
      <w:tr w:rsidR="00CC54F9">
        <w:trPr>
          <w:trHeight w:val="540"/>
        </w:trPr>
        <w:tc>
          <w:tcPr>
            <w:tcW w:w="1701"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2268"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Výstražná (</w:t>
            </w:r>
            <w:proofErr w:type="gramStart"/>
            <w:r>
              <w:rPr>
                <w:rFonts w:ascii="Times New Roman" w:eastAsia="Times New Roman" w:hAnsi="Times New Roman" w:cs="Times New Roman"/>
                <w:sz w:val="24"/>
                <w:szCs w:val="24"/>
                <w:lang w:eastAsia="cs-CZ"/>
              </w:rPr>
              <w:t>reflexní)  vesta</w:t>
            </w:r>
            <w:proofErr w:type="gramEnd"/>
            <w:r>
              <w:rPr>
                <w:rFonts w:ascii="Times New Roman" w:eastAsia="Times New Roman" w:hAnsi="Times New Roman" w:cs="Times New Roman"/>
                <w:sz w:val="24"/>
                <w:szCs w:val="24"/>
                <w:lang w:eastAsia="cs-CZ"/>
              </w:rPr>
              <w:t xml:space="preserve"> nebo šle s reflexními pásy</w:t>
            </w:r>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PP</w:t>
            </w:r>
          </w:p>
        </w:tc>
        <w:tc>
          <w:tcPr>
            <w:tcW w:w="1276"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417"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100, -</w:t>
            </w:r>
          </w:p>
        </w:tc>
      </w:tr>
    </w:tbl>
    <w:p w:rsidR="00CC54F9" w:rsidRDefault="00CC54F9">
      <w:pPr>
        <w:spacing w:after="0" w:line="240" w:lineRule="auto"/>
        <w:jc w:val="center"/>
        <w:rPr>
          <w:rFonts w:ascii="Times New Roman" w:eastAsia="Times New Roman" w:hAnsi="Times New Roman" w:cs="Times New Roman"/>
          <w:sz w:val="20"/>
          <w:szCs w:val="20"/>
          <w:lang w:eastAsia="cs-CZ"/>
        </w:rPr>
        <w:sectPr w:rsidR="00CC54F9">
          <w:pgSz w:w="11906" w:h="16838"/>
          <w:pgMar w:top="1417" w:right="1417" w:bottom="1417" w:left="1417" w:header="708" w:footer="708" w:gutter="0"/>
          <w:cols w:space="708"/>
          <w:docGrid w:linePitch="360"/>
        </w:sect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985"/>
        <w:gridCol w:w="2410"/>
        <w:gridCol w:w="1134"/>
        <w:gridCol w:w="1134"/>
        <w:gridCol w:w="1417"/>
      </w:tblGrid>
      <w:tr w:rsidR="00CC54F9">
        <w:trPr>
          <w:trHeight w:val="734"/>
        </w:trPr>
        <w:tc>
          <w:tcPr>
            <w:tcW w:w="1701" w:type="dxa"/>
            <w:vAlign w:val="center"/>
          </w:tcPr>
          <w:p w:rsidR="00CC54F9" w:rsidRDefault="00DD6EC1">
            <w:pPr>
              <w:spacing w:after="0" w:line="240" w:lineRule="auto"/>
              <w:jc w:val="center"/>
              <w:rPr>
                <w:rFonts w:ascii="Times New Roman" w:eastAsia="Times New Roman" w:hAnsi="Times New Roman" w:cs="Times New Roman"/>
                <w:b/>
                <w:sz w:val="20"/>
                <w:szCs w:val="20"/>
                <w:lang w:eastAsia="cs-CZ"/>
              </w:rPr>
            </w:pPr>
            <w:r>
              <w:rPr>
                <w:rFonts w:ascii="Times New Roman" w:eastAsia="Times New Roman" w:hAnsi="Times New Roman" w:cs="Times New Roman"/>
                <w:sz w:val="20"/>
                <w:szCs w:val="20"/>
                <w:lang w:eastAsia="cs-CZ"/>
              </w:rPr>
              <w:lastRenderedPageBreak/>
              <w:br w:type="page"/>
            </w:r>
            <w:r>
              <w:rPr>
                <w:rFonts w:ascii="Times New Roman" w:eastAsia="Times New Roman" w:hAnsi="Times New Roman" w:cs="Times New Roman"/>
                <w:b/>
                <w:sz w:val="20"/>
                <w:szCs w:val="20"/>
                <w:lang w:eastAsia="cs-CZ"/>
              </w:rPr>
              <w:t>ODBOR</w:t>
            </w:r>
          </w:p>
        </w:tc>
        <w:tc>
          <w:tcPr>
            <w:tcW w:w="1985" w:type="dxa"/>
            <w:vAlign w:val="center"/>
          </w:tcPr>
          <w:p w:rsidR="00CC54F9" w:rsidRDefault="00DD6EC1">
            <w:pPr>
              <w:spacing w:after="0" w:line="240" w:lineRule="auto"/>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POVOLÁNÍ</w:t>
            </w:r>
            <w:r>
              <w:rPr>
                <w:rFonts w:ascii="Times New Roman" w:eastAsia="Times New Roman" w:hAnsi="Times New Roman" w:cs="Times New Roman"/>
                <w:b/>
                <w:sz w:val="20"/>
                <w:szCs w:val="20"/>
                <w:lang w:eastAsia="cs-CZ"/>
              </w:rPr>
              <w:br/>
              <w:t>ČINNOST</w:t>
            </w:r>
          </w:p>
        </w:tc>
        <w:tc>
          <w:tcPr>
            <w:tcW w:w="2410" w:type="dxa"/>
            <w:vAlign w:val="center"/>
          </w:tcPr>
          <w:p w:rsidR="00CC54F9" w:rsidRDefault="00DD6EC1">
            <w:pPr>
              <w:spacing w:after="0" w:line="240" w:lineRule="auto"/>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VYBAVENÍ OOPP</w:t>
            </w:r>
          </w:p>
        </w:tc>
        <w:tc>
          <w:tcPr>
            <w:tcW w:w="1134" w:type="dxa"/>
            <w:vAlign w:val="center"/>
          </w:tcPr>
          <w:p w:rsidR="00CC54F9" w:rsidRDefault="00DD6EC1">
            <w:pPr>
              <w:spacing w:after="0" w:line="240" w:lineRule="auto"/>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16"/>
                <w:szCs w:val="16"/>
                <w:lang w:eastAsia="cs-CZ"/>
              </w:rPr>
              <w:t>ŽIVOTNOST V MĚSÍCÍCH</w:t>
            </w:r>
          </w:p>
        </w:tc>
        <w:tc>
          <w:tcPr>
            <w:tcW w:w="1134" w:type="dxa"/>
            <w:vAlign w:val="center"/>
          </w:tcPr>
          <w:p w:rsidR="00CC54F9" w:rsidRDefault="00DD6EC1">
            <w:pPr>
              <w:spacing w:after="0" w:line="240" w:lineRule="auto"/>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KATEGORIE</w:t>
            </w:r>
          </w:p>
        </w:tc>
        <w:tc>
          <w:tcPr>
            <w:tcW w:w="1417" w:type="dxa"/>
            <w:vAlign w:val="center"/>
          </w:tcPr>
          <w:p w:rsidR="00CC54F9" w:rsidRDefault="00DD6EC1">
            <w:pPr>
              <w:spacing w:after="0" w:line="240" w:lineRule="auto"/>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ČÁSTKA</w:t>
            </w:r>
          </w:p>
          <w:p w:rsidR="00CC54F9" w:rsidRDefault="00DD6EC1">
            <w:pPr>
              <w:spacing w:after="0" w:line="240" w:lineRule="auto"/>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v Kč</w:t>
            </w:r>
          </w:p>
        </w:tc>
      </w:tr>
      <w:tr w:rsidR="00CC54F9">
        <w:trPr>
          <w:trHeight w:val="338"/>
        </w:trPr>
        <w:tc>
          <w:tcPr>
            <w:tcW w:w="1701" w:type="dxa"/>
            <w:tcBorders>
              <w:bottom w:val="single" w:sz="4" w:space="0" w:color="auto"/>
            </w:tcBorders>
            <w:vAlign w:val="center"/>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985" w:type="dxa"/>
            <w:vAlign w:val="center"/>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p>
        </w:tc>
        <w:tc>
          <w:tcPr>
            <w:tcW w:w="2410" w:type="dxa"/>
            <w:vAlign w:val="center"/>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w:t>
            </w:r>
          </w:p>
        </w:tc>
        <w:tc>
          <w:tcPr>
            <w:tcW w:w="1134" w:type="dxa"/>
            <w:vAlign w:val="center"/>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w:t>
            </w:r>
          </w:p>
        </w:tc>
        <w:tc>
          <w:tcPr>
            <w:tcW w:w="1134" w:type="dxa"/>
            <w:vAlign w:val="center"/>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w:t>
            </w:r>
          </w:p>
        </w:tc>
        <w:tc>
          <w:tcPr>
            <w:tcW w:w="1417" w:type="dxa"/>
            <w:vAlign w:val="center"/>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6</w:t>
            </w:r>
          </w:p>
        </w:tc>
      </w:tr>
      <w:tr w:rsidR="00CC54F9">
        <w:trPr>
          <w:trHeight w:val="338"/>
        </w:trPr>
        <w:tc>
          <w:tcPr>
            <w:tcW w:w="1701" w:type="dxa"/>
            <w:vMerge w:val="restart"/>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Odbor dopravy</w:t>
            </w:r>
          </w:p>
          <w:p w:rsidR="00CC54F9" w:rsidRDefault="00CC54F9">
            <w:pPr>
              <w:spacing w:after="0" w:line="240" w:lineRule="auto"/>
              <w:jc w:val="center"/>
              <w:rPr>
                <w:rFonts w:ascii="Times New Roman" w:eastAsia="Times New Roman" w:hAnsi="Times New Roman" w:cs="Times New Roman"/>
                <w:sz w:val="24"/>
                <w:szCs w:val="24"/>
                <w:lang w:eastAsia="cs-CZ"/>
              </w:rPr>
            </w:pPr>
          </w:p>
          <w:p w:rsidR="00CC54F9" w:rsidRDefault="00CC54F9">
            <w:pPr>
              <w:spacing w:after="0" w:line="240" w:lineRule="auto"/>
              <w:jc w:val="center"/>
              <w:rPr>
                <w:rFonts w:ascii="Times New Roman" w:eastAsia="Times New Roman" w:hAnsi="Times New Roman" w:cs="Times New Roman"/>
                <w:sz w:val="24"/>
                <w:szCs w:val="24"/>
                <w:lang w:eastAsia="cs-CZ"/>
              </w:rPr>
            </w:pPr>
          </w:p>
        </w:tc>
        <w:tc>
          <w:tcPr>
            <w:tcW w:w="1985" w:type="dxa"/>
            <w:vMerge w:val="restart"/>
            <w:vAlign w:val="center"/>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Dopravní technik, technik dopravní obslužnosti:</w:t>
            </w:r>
          </w:p>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státní odborný dozor v silniční dopravě - silniční kontroly, kontroly dopravní obslužnosti</w:t>
            </w:r>
          </w:p>
        </w:tc>
        <w:tc>
          <w:tcPr>
            <w:tcW w:w="2410"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Plášť nepromokavý</w:t>
            </w:r>
          </w:p>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(pláštěnka)</w:t>
            </w:r>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36</w:t>
            </w:r>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417"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200, -</w:t>
            </w:r>
          </w:p>
        </w:tc>
      </w:tr>
      <w:tr w:rsidR="00CC54F9">
        <w:trPr>
          <w:trHeight w:val="338"/>
        </w:trPr>
        <w:tc>
          <w:tcPr>
            <w:tcW w:w="1701" w:type="dxa"/>
            <w:vMerge/>
            <w:vAlign w:val="center"/>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vAlign w:val="center"/>
          </w:tcPr>
          <w:p w:rsidR="00CC54F9" w:rsidRDefault="00CC54F9">
            <w:pPr>
              <w:spacing w:after="0" w:line="240" w:lineRule="auto"/>
              <w:jc w:val="center"/>
              <w:rPr>
                <w:rFonts w:ascii="Times New Roman" w:eastAsia="Times New Roman" w:hAnsi="Times New Roman" w:cs="Times New Roman"/>
                <w:sz w:val="24"/>
                <w:szCs w:val="24"/>
                <w:lang w:eastAsia="cs-CZ"/>
              </w:rPr>
            </w:pPr>
          </w:p>
        </w:tc>
        <w:tc>
          <w:tcPr>
            <w:tcW w:w="2410"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Obuv pracovní </w:t>
            </w:r>
            <w:r>
              <w:rPr>
                <w:rFonts w:ascii="Times New Roman" w:eastAsia="Times New Roman" w:hAnsi="Times New Roman" w:cs="Times New Roman"/>
                <w:sz w:val="24"/>
                <w:szCs w:val="24"/>
                <w:lang w:eastAsia="cs-CZ"/>
              </w:rPr>
              <w:t>zimní</w:t>
            </w:r>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24</w:t>
            </w:r>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tc>
        <w:tc>
          <w:tcPr>
            <w:tcW w:w="1417"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1000,-</w:t>
            </w:r>
          </w:p>
        </w:tc>
      </w:tr>
      <w:tr w:rsidR="00CC54F9">
        <w:trPr>
          <w:trHeight w:val="338"/>
        </w:trPr>
        <w:tc>
          <w:tcPr>
            <w:tcW w:w="1701" w:type="dxa"/>
            <w:vMerge/>
            <w:vAlign w:val="center"/>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vAlign w:val="center"/>
          </w:tcPr>
          <w:p w:rsidR="00CC54F9" w:rsidRDefault="00CC54F9">
            <w:pPr>
              <w:spacing w:after="0" w:line="240" w:lineRule="auto"/>
              <w:jc w:val="center"/>
              <w:rPr>
                <w:rFonts w:ascii="Times New Roman" w:eastAsia="Times New Roman" w:hAnsi="Times New Roman" w:cs="Times New Roman"/>
                <w:sz w:val="24"/>
                <w:szCs w:val="24"/>
                <w:lang w:eastAsia="cs-CZ"/>
              </w:rPr>
            </w:pPr>
          </w:p>
        </w:tc>
        <w:tc>
          <w:tcPr>
            <w:tcW w:w="2410"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Zimní bunda</w:t>
            </w:r>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36</w:t>
            </w:r>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tc>
        <w:tc>
          <w:tcPr>
            <w:tcW w:w="1417"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1500,-</w:t>
            </w:r>
          </w:p>
        </w:tc>
      </w:tr>
      <w:tr w:rsidR="00CC54F9">
        <w:trPr>
          <w:trHeight w:val="338"/>
        </w:trPr>
        <w:tc>
          <w:tcPr>
            <w:tcW w:w="1701" w:type="dxa"/>
            <w:vMerge/>
            <w:vAlign w:val="center"/>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vAlign w:val="center"/>
          </w:tcPr>
          <w:p w:rsidR="00CC54F9" w:rsidRDefault="00CC54F9">
            <w:pPr>
              <w:spacing w:after="0" w:line="240" w:lineRule="auto"/>
              <w:jc w:val="center"/>
              <w:rPr>
                <w:rFonts w:ascii="Times New Roman" w:eastAsia="Times New Roman" w:hAnsi="Times New Roman" w:cs="Times New Roman"/>
                <w:sz w:val="24"/>
                <w:szCs w:val="24"/>
                <w:lang w:eastAsia="cs-CZ"/>
              </w:rPr>
            </w:pPr>
          </w:p>
        </w:tc>
        <w:tc>
          <w:tcPr>
            <w:tcW w:w="2410"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Pracovní rukavice zimní</w:t>
            </w:r>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36</w:t>
            </w:r>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417"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200,-</w:t>
            </w:r>
          </w:p>
        </w:tc>
      </w:tr>
      <w:tr w:rsidR="00CC54F9">
        <w:trPr>
          <w:trHeight w:val="338"/>
        </w:trPr>
        <w:tc>
          <w:tcPr>
            <w:tcW w:w="1701" w:type="dxa"/>
            <w:vMerge/>
            <w:vAlign w:val="center"/>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vAlign w:val="center"/>
          </w:tcPr>
          <w:p w:rsidR="00CC54F9" w:rsidRDefault="00CC54F9">
            <w:pPr>
              <w:spacing w:after="0" w:line="240" w:lineRule="auto"/>
              <w:jc w:val="center"/>
              <w:rPr>
                <w:rFonts w:ascii="Times New Roman" w:eastAsia="Times New Roman" w:hAnsi="Times New Roman" w:cs="Times New Roman"/>
                <w:sz w:val="24"/>
                <w:szCs w:val="24"/>
                <w:lang w:eastAsia="cs-CZ"/>
              </w:rPr>
            </w:pPr>
          </w:p>
        </w:tc>
        <w:tc>
          <w:tcPr>
            <w:tcW w:w="2410"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Výstražná (reflexní) vesta nebo šle s reflexními pásy </w:t>
            </w:r>
          </w:p>
          <w:p w:rsidR="00CC54F9" w:rsidRDefault="00CC54F9">
            <w:pPr>
              <w:spacing w:after="0" w:line="240" w:lineRule="auto"/>
              <w:rPr>
                <w:rFonts w:ascii="Times New Roman" w:eastAsia="Times New Roman" w:hAnsi="Times New Roman" w:cs="Times New Roman"/>
                <w:sz w:val="24"/>
                <w:szCs w:val="24"/>
                <w:lang w:eastAsia="cs-CZ"/>
              </w:rPr>
            </w:pPr>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PP</w:t>
            </w:r>
          </w:p>
        </w:tc>
        <w:tc>
          <w:tcPr>
            <w:tcW w:w="1134"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417" w:type="dxa"/>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100, -</w:t>
            </w:r>
          </w:p>
        </w:tc>
      </w:tr>
      <w:tr w:rsidR="00CC54F9">
        <w:trPr>
          <w:trHeight w:val="381"/>
        </w:trPr>
        <w:tc>
          <w:tcPr>
            <w:tcW w:w="1701"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val="restart"/>
            <w:shd w:val="clear" w:color="auto" w:fill="auto"/>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Správní technik:</w:t>
            </w:r>
          </w:p>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zkušební komisař</w:t>
            </w:r>
          </w:p>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učitelů autoškol</w:t>
            </w:r>
          </w:p>
        </w:tc>
        <w:tc>
          <w:tcPr>
            <w:tcW w:w="2410"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Přilba na motocykl</w:t>
            </w:r>
          </w:p>
        </w:tc>
        <w:tc>
          <w:tcPr>
            <w:tcW w:w="1134" w:type="dxa"/>
            <w:shd w:val="clear" w:color="auto" w:fill="auto"/>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60</w:t>
            </w:r>
          </w:p>
        </w:tc>
        <w:tc>
          <w:tcPr>
            <w:tcW w:w="1134" w:type="dxa"/>
            <w:shd w:val="clear" w:color="auto" w:fill="auto"/>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417" w:type="dxa"/>
            <w:shd w:val="clear" w:color="auto" w:fill="auto"/>
          </w:tcPr>
          <w:p w:rsidR="00CC54F9" w:rsidRDefault="00DD6EC1">
            <w:pPr>
              <w:spacing w:after="0" w:line="240" w:lineRule="auto"/>
              <w:ind w:left="-20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5000, -</w:t>
            </w:r>
          </w:p>
        </w:tc>
      </w:tr>
      <w:tr w:rsidR="00CC54F9">
        <w:trPr>
          <w:trHeight w:val="273"/>
        </w:trPr>
        <w:tc>
          <w:tcPr>
            <w:tcW w:w="1701"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2410"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Bunda na motocykl</w:t>
            </w:r>
          </w:p>
          <w:p w:rsidR="00CC54F9" w:rsidRDefault="00CC54F9">
            <w:pPr>
              <w:spacing w:after="0" w:line="240" w:lineRule="auto"/>
              <w:rPr>
                <w:rFonts w:ascii="Times New Roman" w:eastAsia="Times New Roman" w:hAnsi="Times New Roman" w:cs="Times New Roman"/>
                <w:sz w:val="24"/>
                <w:szCs w:val="24"/>
                <w:lang w:eastAsia="cs-CZ"/>
              </w:rPr>
            </w:pPr>
          </w:p>
        </w:tc>
        <w:tc>
          <w:tcPr>
            <w:tcW w:w="1134" w:type="dxa"/>
            <w:shd w:val="clear" w:color="auto" w:fill="auto"/>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60</w:t>
            </w:r>
          </w:p>
        </w:tc>
        <w:tc>
          <w:tcPr>
            <w:tcW w:w="1134" w:type="dxa"/>
            <w:shd w:val="clear" w:color="auto" w:fill="auto"/>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tc>
        <w:tc>
          <w:tcPr>
            <w:tcW w:w="1417" w:type="dxa"/>
            <w:shd w:val="clear" w:color="auto" w:fill="auto"/>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5000, -</w:t>
            </w:r>
          </w:p>
        </w:tc>
      </w:tr>
      <w:tr w:rsidR="00CC54F9">
        <w:trPr>
          <w:trHeight w:val="610"/>
        </w:trPr>
        <w:tc>
          <w:tcPr>
            <w:tcW w:w="1701"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2410"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Kalhoty na motocykl</w:t>
            </w:r>
          </w:p>
        </w:tc>
        <w:tc>
          <w:tcPr>
            <w:tcW w:w="1134" w:type="dxa"/>
            <w:shd w:val="clear" w:color="auto" w:fill="auto"/>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60</w:t>
            </w:r>
          </w:p>
        </w:tc>
        <w:tc>
          <w:tcPr>
            <w:tcW w:w="1134" w:type="dxa"/>
            <w:shd w:val="clear" w:color="auto" w:fill="auto"/>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tc>
        <w:tc>
          <w:tcPr>
            <w:tcW w:w="1417" w:type="dxa"/>
            <w:shd w:val="clear" w:color="auto" w:fill="auto"/>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5000, -</w:t>
            </w:r>
          </w:p>
        </w:tc>
      </w:tr>
      <w:tr w:rsidR="00CC54F9">
        <w:trPr>
          <w:trHeight w:val="365"/>
        </w:trPr>
        <w:tc>
          <w:tcPr>
            <w:tcW w:w="1701"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shd w:val="clear" w:color="auto" w:fill="auto"/>
          </w:tcPr>
          <w:p w:rsidR="00CC54F9" w:rsidRDefault="00CC54F9">
            <w:pPr>
              <w:spacing w:after="0" w:line="240" w:lineRule="auto"/>
              <w:rPr>
                <w:rFonts w:ascii="Times New Roman" w:eastAsia="Times New Roman" w:hAnsi="Times New Roman" w:cs="Times New Roman"/>
                <w:sz w:val="24"/>
                <w:szCs w:val="24"/>
                <w:lang w:eastAsia="cs-CZ"/>
              </w:rPr>
            </w:pPr>
          </w:p>
        </w:tc>
        <w:tc>
          <w:tcPr>
            <w:tcW w:w="2410"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Boty na motocykl</w:t>
            </w:r>
          </w:p>
        </w:tc>
        <w:tc>
          <w:tcPr>
            <w:tcW w:w="1134" w:type="dxa"/>
            <w:shd w:val="clear" w:color="auto" w:fill="auto"/>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60</w:t>
            </w:r>
          </w:p>
        </w:tc>
        <w:tc>
          <w:tcPr>
            <w:tcW w:w="1134" w:type="dxa"/>
            <w:shd w:val="clear" w:color="auto" w:fill="auto"/>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tc>
        <w:tc>
          <w:tcPr>
            <w:tcW w:w="1417" w:type="dxa"/>
            <w:shd w:val="clear" w:color="auto" w:fill="auto"/>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4000, -</w:t>
            </w:r>
          </w:p>
        </w:tc>
      </w:tr>
      <w:tr w:rsidR="00CC54F9">
        <w:trPr>
          <w:trHeight w:val="399"/>
        </w:trPr>
        <w:tc>
          <w:tcPr>
            <w:tcW w:w="1701"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2410"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Rukavice na motocykl</w:t>
            </w:r>
          </w:p>
        </w:tc>
        <w:tc>
          <w:tcPr>
            <w:tcW w:w="1134" w:type="dxa"/>
            <w:shd w:val="clear" w:color="auto" w:fill="auto"/>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60</w:t>
            </w:r>
          </w:p>
        </w:tc>
        <w:tc>
          <w:tcPr>
            <w:tcW w:w="1134" w:type="dxa"/>
            <w:shd w:val="clear" w:color="auto" w:fill="auto"/>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tc>
        <w:tc>
          <w:tcPr>
            <w:tcW w:w="1417" w:type="dxa"/>
            <w:shd w:val="clear" w:color="auto" w:fill="auto"/>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1000, -</w:t>
            </w:r>
          </w:p>
        </w:tc>
      </w:tr>
      <w:tr w:rsidR="00CC54F9">
        <w:trPr>
          <w:trHeight w:val="610"/>
        </w:trPr>
        <w:tc>
          <w:tcPr>
            <w:tcW w:w="1701"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tcPr>
          <w:p w:rsidR="00CC54F9" w:rsidRDefault="00CC54F9">
            <w:pPr>
              <w:spacing w:after="0" w:line="240" w:lineRule="auto"/>
              <w:rPr>
                <w:rFonts w:ascii="Times New Roman" w:eastAsia="Times New Roman" w:hAnsi="Times New Roman" w:cs="Times New Roman"/>
                <w:sz w:val="24"/>
                <w:szCs w:val="24"/>
                <w:lang w:eastAsia="cs-CZ"/>
              </w:rPr>
            </w:pPr>
          </w:p>
        </w:tc>
        <w:tc>
          <w:tcPr>
            <w:tcW w:w="2410" w:type="dxa"/>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Chránič páteře na motocykl</w:t>
            </w:r>
          </w:p>
        </w:tc>
        <w:tc>
          <w:tcPr>
            <w:tcW w:w="1134" w:type="dxa"/>
            <w:shd w:val="clear" w:color="auto" w:fill="auto"/>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60</w:t>
            </w:r>
          </w:p>
        </w:tc>
        <w:tc>
          <w:tcPr>
            <w:tcW w:w="1134" w:type="dxa"/>
            <w:shd w:val="clear" w:color="auto" w:fill="auto"/>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417" w:type="dxa"/>
            <w:shd w:val="clear" w:color="auto" w:fill="auto"/>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2000,-</w:t>
            </w:r>
          </w:p>
        </w:tc>
      </w:tr>
      <w:tr w:rsidR="00CC54F9">
        <w:trPr>
          <w:trHeight w:val="610"/>
        </w:trPr>
        <w:tc>
          <w:tcPr>
            <w:tcW w:w="1701" w:type="dxa"/>
            <w:vMerge/>
            <w:tcBorders>
              <w:bottom w:val="single" w:sz="4" w:space="0" w:color="auto"/>
            </w:tcBorders>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tcBorders>
              <w:bottom w:val="single" w:sz="4" w:space="0" w:color="auto"/>
            </w:tcBorders>
          </w:tcPr>
          <w:p w:rsidR="00CC54F9" w:rsidRDefault="00CC54F9">
            <w:pPr>
              <w:spacing w:after="0" w:line="240" w:lineRule="auto"/>
              <w:rPr>
                <w:rFonts w:ascii="Times New Roman" w:eastAsia="Times New Roman" w:hAnsi="Times New Roman" w:cs="Times New Roman"/>
                <w:sz w:val="24"/>
                <w:szCs w:val="24"/>
                <w:lang w:eastAsia="cs-CZ"/>
              </w:rPr>
            </w:pPr>
          </w:p>
        </w:tc>
        <w:tc>
          <w:tcPr>
            <w:tcW w:w="2410" w:type="dxa"/>
            <w:tcBorders>
              <w:bottom w:val="single" w:sz="4" w:space="0" w:color="auto"/>
            </w:tcBorders>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Bederní pás na motocykl</w:t>
            </w:r>
          </w:p>
        </w:tc>
        <w:tc>
          <w:tcPr>
            <w:tcW w:w="1134" w:type="dxa"/>
            <w:tcBorders>
              <w:bottom w:val="single" w:sz="4" w:space="0" w:color="auto"/>
            </w:tcBorders>
            <w:shd w:val="clear" w:color="auto" w:fill="auto"/>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60</w:t>
            </w:r>
          </w:p>
        </w:tc>
        <w:tc>
          <w:tcPr>
            <w:tcW w:w="1134" w:type="dxa"/>
            <w:tcBorders>
              <w:bottom w:val="single" w:sz="4" w:space="0" w:color="auto"/>
            </w:tcBorders>
            <w:shd w:val="clear" w:color="auto" w:fill="auto"/>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417" w:type="dxa"/>
            <w:tcBorders>
              <w:bottom w:val="single" w:sz="4" w:space="0" w:color="auto"/>
            </w:tcBorders>
            <w:shd w:val="clear" w:color="auto" w:fill="auto"/>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1500, -</w:t>
            </w:r>
          </w:p>
        </w:tc>
      </w:tr>
      <w:tr w:rsidR="00CC54F9">
        <w:trPr>
          <w:trHeight w:val="414"/>
        </w:trPr>
        <w:tc>
          <w:tcPr>
            <w:tcW w:w="1701" w:type="dxa"/>
            <w:vMerge w:val="restart"/>
            <w:shd w:val="clear" w:color="auto" w:fill="auto"/>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Odbor kultury, památkové </w:t>
            </w:r>
            <w:r>
              <w:rPr>
                <w:rFonts w:ascii="Times New Roman" w:eastAsia="Times New Roman" w:hAnsi="Times New Roman" w:cs="Times New Roman"/>
                <w:sz w:val="24"/>
                <w:szCs w:val="24"/>
                <w:lang w:eastAsia="cs-CZ"/>
              </w:rPr>
              <w:t>péče a cestovního ruchu</w:t>
            </w:r>
          </w:p>
        </w:tc>
        <w:tc>
          <w:tcPr>
            <w:tcW w:w="1985" w:type="dxa"/>
            <w:vMerge w:val="restart"/>
            <w:shd w:val="clear" w:color="auto" w:fill="auto"/>
          </w:tcPr>
          <w:p w:rsidR="00CC54F9" w:rsidRDefault="00DD6EC1">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oddělení památkové péče</w:t>
            </w:r>
          </w:p>
          <w:p w:rsidR="00CC54F9" w:rsidRDefault="00DD6EC1">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účastník místních šetření v terénu</w:t>
            </w:r>
          </w:p>
        </w:tc>
        <w:tc>
          <w:tcPr>
            <w:tcW w:w="2410" w:type="dxa"/>
            <w:tcBorders>
              <w:top w:val="single" w:sz="4" w:space="0" w:color="auto"/>
              <w:left w:val="single" w:sz="4" w:space="0" w:color="auto"/>
              <w:bottom w:val="single" w:sz="4" w:space="0" w:color="auto"/>
              <w:right w:val="single" w:sz="4" w:space="0" w:color="auto"/>
            </w:tcBorders>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Ochranná přilba </w:t>
            </w:r>
          </w:p>
        </w:tc>
        <w:tc>
          <w:tcPr>
            <w:tcW w:w="1134" w:type="dxa"/>
            <w:tcBorders>
              <w:top w:val="single" w:sz="4" w:space="0" w:color="auto"/>
              <w:left w:val="single" w:sz="4" w:space="0" w:color="auto"/>
              <w:right w:val="single" w:sz="4" w:space="0" w:color="auto"/>
            </w:tcBorders>
            <w:shd w:val="clear" w:color="auto" w:fill="auto"/>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PP</w:t>
            </w:r>
          </w:p>
        </w:tc>
        <w:tc>
          <w:tcPr>
            <w:tcW w:w="1134" w:type="dxa"/>
            <w:tcBorders>
              <w:top w:val="single" w:sz="4" w:space="0" w:color="auto"/>
              <w:left w:val="single" w:sz="4" w:space="0" w:color="auto"/>
              <w:right w:val="single" w:sz="4" w:space="0" w:color="auto"/>
            </w:tcBorders>
            <w:shd w:val="clear" w:color="auto" w:fill="auto"/>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417" w:type="dxa"/>
            <w:tcBorders>
              <w:top w:val="single" w:sz="4" w:space="0" w:color="auto"/>
              <w:left w:val="single" w:sz="4" w:space="0" w:color="auto"/>
              <w:right w:val="single" w:sz="4" w:space="0" w:color="auto"/>
            </w:tcBorders>
            <w:shd w:val="clear" w:color="auto" w:fill="auto"/>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500, -</w:t>
            </w:r>
          </w:p>
        </w:tc>
      </w:tr>
      <w:tr w:rsidR="00CC54F9">
        <w:trPr>
          <w:trHeight w:val="412"/>
        </w:trPr>
        <w:tc>
          <w:tcPr>
            <w:tcW w:w="1701" w:type="dxa"/>
            <w:vMerge/>
            <w:shd w:val="clear" w:color="auto" w:fill="auto"/>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shd w:val="clear" w:color="auto" w:fill="auto"/>
          </w:tcPr>
          <w:p w:rsidR="00CC54F9" w:rsidRDefault="00CC54F9">
            <w:pPr>
              <w:spacing w:after="0" w:line="240" w:lineRule="auto"/>
              <w:rPr>
                <w:rFonts w:ascii="Times New Roman" w:eastAsia="Times New Roman" w:hAnsi="Times New Roman" w:cs="Times New Roman"/>
                <w:sz w:val="24"/>
                <w:szCs w:val="24"/>
                <w:lang w:eastAsia="cs-CZ"/>
              </w:rPr>
            </w:pPr>
          </w:p>
        </w:tc>
        <w:tc>
          <w:tcPr>
            <w:tcW w:w="2410" w:type="dxa"/>
            <w:tcBorders>
              <w:top w:val="single" w:sz="4" w:space="0" w:color="auto"/>
              <w:left w:val="single" w:sz="4" w:space="0" w:color="auto"/>
              <w:bottom w:val="single" w:sz="4" w:space="0" w:color="auto"/>
              <w:right w:val="single" w:sz="4" w:space="0" w:color="auto"/>
            </w:tcBorders>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Plášť nepromokavý (pláštěnka)</w:t>
            </w:r>
          </w:p>
        </w:tc>
        <w:tc>
          <w:tcPr>
            <w:tcW w:w="1134" w:type="dxa"/>
            <w:tcBorders>
              <w:left w:val="single" w:sz="4" w:space="0" w:color="auto"/>
              <w:right w:val="single" w:sz="4" w:space="0" w:color="auto"/>
            </w:tcBorders>
            <w:shd w:val="clear" w:color="auto" w:fill="auto"/>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36</w:t>
            </w:r>
          </w:p>
        </w:tc>
        <w:tc>
          <w:tcPr>
            <w:tcW w:w="1134" w:type="dxa"/>
            <w:tcBorders>
              <w:left w:val="single" w:sz="4" w:space="0" w:color="auto"/>
              <w:right w:val="single" w:sz="4" w:space="0" w:color="auto"/>
            </w:tcBorders>
            <w:shd w:val="clear" w:color="auto" w:fill="auto"/>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417" w:type="dxa"/>
            <w:tcBorders>
              <w:left w:val="single" w:sz="4" w:space="0" w:color="auto"/>
              <w:right w:val="single" w:sz="4" w:space="0" w:color="auto"/>
            </w:tcBorders>
            <w:shd w:val="clear" w:color="auto" w:fill="auto"/>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200, -</w:t>
            </w:r>
          </w:p>
        </w:tc>
      </w:tr>
      <w:tr w:rsidR="00CC54F9">
        <w:trPr>
          <w:trHeight w:val="412"/>
        </w:trPr>
        <w:tc>
          <w:tcPr>
            <w:tcW w:w="1701" w:type="dxa"/>
            <w:vMerge/>
            <w:shd w:val="clear" w:color="auto" w:fill="auto"/>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shd w:val="clear" w:color="auto" w:fill="auto"/>
          </w:tcPr>
          <w:p w:rsidR="00CC54F9" w:rsidRDefault="00CC54F9">
            <w:pPr>
              <w:spacing w:after="0" w:line="240" w:lineRule="auto"/>
              <w:rPr>
                <w:rFonts w:ascii="Times New Roman" w:eastAsia="Times New Roman" w:hAnsi="Times New Roman" w:cs="Times New Roman"/>
                <w:sz w:val="24"/>
                <w:szCs w:val="24"/>
                <w:lang w:eastAsia="cs-CZ"/>
              </w:rPr>
            </w:pPr>
          </w:p>
        </w:tc>
        <w:tc>
          <w:tcPr>
            <w:tcW w:w="2410" w:type="dxa"/>
            <w:tcBorders>
              <w:top w:val="single" w:sz="4" w:space="0" w:color="auto"/>
              <w:left w:val="single" w:sz="4" w:space="0" w:color="auto"/>
              <w:bottom w:val="single" w:sz="4" w:space="0" w:color="auto"/>
              <w:right w:val="single" w:sz="4" w:space="0" w:color="auto"/>
            </w:tcBorders>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Pracovní obuv uzavřená kotníková nebo polobotka</w:t>
            </w:r>
          </w:p>
        </w:tc>
        <w:tc>
          <w:tcPr>
            <w:tcW w:w="1134" w:type="dxa"/>
            <w:tcBorders>
              <w:left w:val="single" w:sz="4" w:space="0" w:color="auto"/>
              <w:right w:val="single" w:sz="4" w:space="0" w:color="auto"/>
            </w:tcBorders>
            <w:shd w:val="clear" w:color="auto" w:fill="auto"/>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24</w:t>
            </w:r>
          </w:p>
        </w:tc>
        <w:tc>
          <w:tcPr>
            <w:tcW w:w="1134" w:type="dxa"/>
            <w:tcBorders>
              <w:left w:val="single" w:sz="4" w:space="0" w:color="auto"/>
              <w:right w:val="single" w:sz="4" w:space="0" w:color="auto"/>
            </w:tcBorders>
            <w:shd w:val="clear" w:color="auto" w:fill="auto"/>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tc>
        <w:tc>
          <w:tcPr>
            <w:tcW w:w="1417" w:type="dxa"/>
            <w:tcBorders>
              <w:left w:val="single" w:sz="4" w:space="0" w:color="auto"/>
              <w:right w:val="single" w:sz="4" w:space="0" w:color="auto"/>
            </w:tcBorders>
            <w:shd w:val="clear" w:color="auto" w:fill="auto"/>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1000, -</w:t>
            </w:r>
          </w:p>
        </w:tc>
      </w:tr>
      <w:tr w:rsidR="00CC54F9">
        <w:trPr>
          <w:trHeight w:val="412"/>
        </w:trPr>
        <w:tc>
          <w:tcPr>
            <w:tcW w:w="1701" w:type="dxa"/>
            <w:vMerge/>
            <w:shd w:val="clear" w:color="auto" w:fill="auto"/>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shd w:val="clear" w:color="auto" w:fill="auto"/>
          </w:tcPr>
          <w:p w:rsidR="00CC54F9" w:rsidRDefault="00CC54F9">
            <w:pPr>
              <w:spacing w:after="0" w:line="240" w:lineRule="auto"/>
              <w:rPr>
                <w:rFonts w:ascii="Times New Roman" w:eastAsia="Times New Roman" w:hAnsi="Times New Roman" w:cs="Times New Roman"/>
                <w:sz w:val="24"/>
                <w:szCs w:val="24"/>
                <w:lang w:eastAsia="cs-CZ"/>
              </w:rPr>
            </w:pPr>
          </w:p>
        </w:tc>
        <w:tc>
          <w:tcPr>
            <w:tcW w:w="2410" w:type="dxa"/>
            <w:tcBorders>
              <w:top w:val="single" w:sz="4" w:space="0" w:color="auto"/>
              <w:left w:val="single" w:sz="4" w:space="0" w:color="auto"/>
              <w:bottom w:val="single" w:sz="4" w:space="0" w:color="auto"/>
              <w:right w:val="single" w:sz="4" w:space="0" w:color="auto"/>
            </w:tcBorders>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Pracovní rukavice zimní </w:t>
            </w:r>
          </w:p>
        </w:tc>
        <w:tc>
          <w:tcPr>
            <w:tcW w:w="1134" w:type="dxa"/>
            <w:tcBorders>
              <w:left w:val="single" w:sz="4" w:space="0" w:color="auto"/>
              <w:right w:val="single" w:sz="4" w:space="0" w:color="auto"/>
            </w:tcBorders>
            <w:shd w:val="clear" w:color="auto" w:fill="auto"/>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PP</w:t>
            </w:r>
          </w:p>
        </w:tc>
        <w:tc>
          <w:tcPr>
            <w:tcW w:w="1134" w:type="dxa"/>
            <w:tcBorders>
              <w:left w:val="single" w:sz="4" w:space="0" w:color="auto"/>
              <w:right w:val="single" w:sz="4" w:space="0" w:color="auto"/>
            </w:tcBorders>
            <w:shd w:val="clear" w:color="auto" w:fill="auto"/>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417" w:type="dxa"/>
            <w:tcBorders>
              <w:left w:val="single" w:sz="4" w:space="0" w:color="auto"/>
              <w:right w:val="single" w:sz="4" w:space="0" w:color="auto"/>
            </w:tcBorders>
            <w:shd w:val="clear" w:color="auto" w:fill="auto"/>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200,-</w:t>
            </w:r>
          </w:p>
        </w:tc>
      </w:tr>
      <w:tr w:rsidR="00CC54F9">
        <w:trPr>
          <w:trHeight w:val="412"/>
        </w:trPr>
        <w:tc>
          <w:tcPr>
            <w:tcW w:w="1701" w:type="dxa"/>
            <w:vMerge/>
            <w:shd w:val="clear" w:color="auto" w:fill="auto"/>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shd w:val="clear" w:color="auto" w:fill="auto"/>
          </w:tcPr>
          <w:p w:rsidR="00CC54F9" w:rsidRDefault="00CC54F9">
            <w:pPr>
              <w:spacing w:after="0" w:line="240" w:lineRule="auto"/>
              <w:rPr>
                <w:rFonts w:ascii="Times New Roman" w:eastAsia="Times New Roman" w:hAnsi="Times New Roman" w:cs="Times New Roman"/>
                <w:sz w:val="24"/>
                <w:szCs w:val="24"/>
                <w:lang w:eastAsia="cs-CZ"/>
              </w:rPr>
            </w:pPr>
          </w:p>
        </w:tc>
        <w:tc>
          <w:tcPr>
            <w:tcW w:w="2410" w:type="dxa"/>
            <w:tcBorders>
              <w:top w:val="single" w:sz="4" w:space="0" w:color="auto"/>
              <w:left w:val="single" w:sz="4" w:space="0" w:color="auto"/>
              <w:bottom w:val="single" w:sz="4" w:space="0" w:color="auto"/>
              <w:right w:val="single" w:sz="4" w:space="0" w:color="auto"/>
            </w:tcBorders>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Pracovní bunda zimní</w:t>
            </w:r>
          </w:p>
        </w:tc>
        <w:tc>
          <w:tcPr>
            <w:tcW w:w="1134" w:type="dxa"/>
            <w:tcBorders>
              <w:left w:val="single" w:sz="4" w:space="0" w:color="auto"/>
              <w:right w:val="single" w:sz="4" w:space="0" w:color="auto"/>
            </w:tcBorders>
            <w:shd w:val="clear" w:color="auto" w:fill="auto"/>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36</w:t>
            </w:r>
          </w:p>
        </w:tc>
        <w:tc>
          <w:tcPr>
            <w:tcW w:w="1134" w:type="dxa"/>
            <w:tcBorders>
              <w:left w:val="single" w:sz="4" w:space="0" w:color="auto"/>
              <w:right w:val="single" w:sz="4" w:space="0" w:color="auto"/>
            </w:tcBorders>
            <w:shd w:val="clear" w:color="auto" w:fill="auto"/>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tc>
        <w:tc>
          <w:tcPr>
            <w:tcW w:w="1417" w:type="dxa"/>
            <w:tcBorders>
              <w:left w:val="single" w:sz="4" w:space="0" w:color="auto"/>
              <w:right w:val="single" w:sz="4" w:space="0" w:color="auto"/>
            </w:tcBorders>
            <w:shd w:val="clear" w:color="auto" w:fill="auto"/>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1500, -</w:t>
            </w:r>
          </w:p>
          <w:p w:rsidR="00CC54F9" w:rsidRDefault="00CC54F9">
            <w:pPr>
              <w:spacing w:after="0" w:line="240" w:lineRule="auto"/>
              <w:jc w:val="center"/>
              <w:rPr>
                <w:rFonts w:ascii="Times New Roman" w:eastAsia="Times New Roman" w:hAnsi="Times New Roman" w:cs="Times New Roman"/>
                <w:sz w:val="24"/>
                <w:szCs w:val="24"/>
                <w:lang w:eastAsia="cs-CZ"/>
              </w:rPr>
            </w:pPr>
          </w:p>
        </w:tc>
      </w:tr>
      <w:tr w:rsidR="00CC54F9">
        <w:trPr>
          <w:trHeight w:val="414"/>
        </w:trPr>
        <w:tc>
          <w:tcPr>
            <w:tcW w:w="1701" w:type="dxa"/>
            <w:vMerge w:val="restart"/>
            <w:shd w:val="clear" w:color="auto" w:fill="auto"/>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Odbor investic </w:t>
            </w:r>
          </w:p>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 správy nemovitého majetku</w:t>
            </w:r>
          </w:p>
        </w:tc>
        <w:tc>
          <w:tcPr>
            <w:tcW w:w="1985" w:type="dxa"/>
            <w:vMerge w:val="restart"/>
            <w:shd w:val="clear" w:color="auto" w:fill="auto"/>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oddělení investic</w:t>
            </w:r>
          </w:p>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účastník místního šetření na staveništi</w:t>
            </w:r>
          </w:p>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účastník kontrolních dnů na stavbě</w:t>
            </w:r>
          </w:p>
        </w:tc>
        <w:tc>
          <w:tcPr>
            <w:tcW w:w="2410" w:type="dxa"/>
            <w:tcBorders>
              <w:top w:val="single" w:sz="4" w:space="0" w:color="auto"/>
              <w:left w:val="single" w:sz="4" w:space="0" w:color="auto"/>
              <w:bottom w:val="single" w:sz="4" w:space="0" w:color="auto"/>
              <w:right w:val="single" w:sz="4" w:space="0" w:color="auto"/>
            </w:tcBorders>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Ochranná přilba</w:t>
            </w:r>
          </w:p>
        </w:tc>
        <w:tc>
          <w:tcPr>
            <w:tcW w:w="1134" w:type="dxa"/>
            <w:tcBorders>
              <w:top w:val="single" w:sz="4" w:space="0" w:color="auto"/>
              <w:left w:val="single" w:sz="4" w:space="0" w:color="auto"/>
              <w:right w:val="single" w:sz="4" w:space="0" w:color="auto"/>
            </w:tcBorders>
            <w:shd w:val="clear" w:color="auto" w:fill="auto"/>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PP</w:t>
            </w:r>
          </w:p>
        </w:tc>
        <w:tc>
          <w:tcPr>
            <w:tcW w:w="1134" w:type="dxa"/>
            <w:tcBorders>
              <w:top w:val="single" w:sz="4" w:space="0" w:color="auto"/>
              <w:left w:val="single" w:sz="4" w:space="0" w:color="auto"/>
              <w:right w:val="single" w:sz="4" w:space="0" w:color="auto"/>
            </w:tcBorders>
            <w:shd w:val="clear" w:color="auto" w:fill="auto"/>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417" w:type="dxa"/>
            <w:tcBorders>
              <w:top w:val="single" w:sz="4" w:space="0" w:color="auto"/>
              <w:left w:val="single" w:sz="4" w:space="0" w:color="auto"/>
              <w:right w:val="single" w:sz="4" w:space="0" w:color="auto"/>
            </w:tcBorders>
            <w:shd w:val="clear" w:color="auto" w:fill="auto"/>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500, -</w:t>
            </w:r>
          </w:p>
        </w:tc>
      </w:tr>
      <w:tr w:rsidR="00CC54F9">
        <w:trPr>
          <w:trHeight w:val="412"/>
        </w:trPr>
        <w:tc>
          <w:tcPr>
            <w:tcW w:w="1701" w:type="dxa"/>
            <w:vMerge/>
            <w:shd w:val="clear" w:color="auto" w:fill="auto"/>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shd w:val="clear" w:color="auto" w:fill="auto"/>
          </w:tcPr>
          <w:p w:rsidR="00CC54F9" w:rsidRDefault="00CC54F9">
            <w:pPr>
              <w:spacing w:after="0" w:line="240" w:lineRule="auto"/>
              <w:rPr>
                <w:rFonts w:ascii="Times New Roman" w:eastAsia="Times New Roman" w:hAnsi="Times New Roman" w:cs="Times New Roman"/>
                <w:sz w:val="24"/>
                <w:szCs w:val="24"/>
                <w:lang w:eastAsia="cs-CZ"/>
              </w:rPr>
            </w:pPr>
          </w:p>
        </w:tc>
        <w:tc>
          <w:tcPr>
            <w:tcW w:w="2410" w:type="dxa"/>
            <w:tcBorders>
              <w:top w:val="single" w:sz="4" w:space="0" w:color="auto"/>
              <w:left w:val="single" w:sz="4" w:space="0" w:color="auto"/>
              <w:bottom w:val="single" w:sz="4" w:space="0" w:color="auto"/>
              <w:right w:val="single" w:sz="4" w:space="0" w:color="auto"/>
            </w:tcBorders>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Plášť nepromokavý (pláštěnka)</w:t>
            </w:r>
          </w:p>
        </w:tc>
        <w:tc>
          <w:tcPr>
            <w:tcW w:w="1134" w:type="dxa"/>
            <w:tcBorders>
              <w:left w:val="single" w:sz="4" w:space="0" w:color="auto"/>
              <w:right w:val="single" w:sz="4" w:space="0" w:color="auto"/>
            </w:tcBorders>
            <w:shd w:val="clear" w:color="auto" w:fill="auto"/>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36</w:t>
            </w:r>
          </w:p>
        </w:tc>
        <w:tc>
          <w:tcPr>
            <w:tcW w:w="1134" w:type="dxa"/>
            <w:tcBorders>
              <w:left w:val="single" w:sz="4" w:space="0" w:color="auto"/>
              <w:right w:val="single" w:sz="4" w:space="0" w:color="auto"/>
            </w:tcBorders>
            <w:shd w:val="clear" w:color="auto" w:fill="auto"/>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417" w:type="dxa"/>
            <w:tcBorders>
              <w:left w:val="single" w:sz="4" w:space="0" w:color="auto"/>
              <w:right w:val="single" w:sz="4" w:space="0" w:color="auto"/>
            </w:tcBorders>
            <w:shd w:val="clear" w:color="auto" w:fill="auto"/>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200, -</w:t>
            </w:r>
          </w:p>
        </w:tc>
      </w:tr>
      <w:tr w:rsidR="00CC54F9">
        <w:trPr>
          <w:trHeight w:val="412"/>
        </w:trPr>
        <w:tc>
          <w:tcPr>
            <w:tcW w:w="1701" w:type="dxa"/>
            <w:vMerge/>
            <w:shd w:val="clear" w:color="auto" w:fill="auto"/>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shd w:val="clear" w:color="auto" w:fill="auto"/>
          </w:tcPr>
          <w:p w:rsidR="00CC54F9" w:rsidRDefault="00CC54F9">
            <w:pPr>
              <w:spacing w:after="0" w:line="240" w:lineRule="auto"/>
              <w:rPr>
                <w:rFonts w:ascii="Times New Roman" w:eastAsia="Times New Roman" w:hAnsi="Times New Roman" w:cs="Times New Roman"/>
                <w:sz w:val="24"/>
                <w:szCs w:val="24"/>
                <w:lang w:eastAsia="cs-CZ"/>
              </w:rPr>
            </w:pPr>
          </w:p>
        </w:tc>
        <w:tc>
          <w:tcPr>
            <w:tcW w:w="2410" w:type="dxa"/>
            <w:tcBorders>
              <w:top w:val="single" w:sz="4" w:space="0" w:color="auto"/>
              <w:left w:val="single" w:sz="4" w:space="0" w:color="auto"/>
              <w:bottom w:val="single" w:sz="4" w:space="0" w:color="auto"/>
              <w:right w:val="single" w:sz="4" w:space="0" w:color="auto"/>
            </w:tcBorders>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Ochranná obuv-gumové holínky</w:t>
            </w:r>
          </w:p>
        </w:tc>
        <w:tc>
          <w:tcPr>
            <w:tcW w:w="1134" w:type="dxa"/>
            <w:tcBorders>
              <w:left w:val="single" w:sz="4" w:space="0" w:color="auto"/>
              <w:right w:val="single" w:sz="4" w:space="0" w:color="auto"/>
            </w:tcBorders>
            <w:shd w:val="clear" w:color="auto" w:fill="auto"/>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36</w:t>
            </w:r>
          </w:p>
        </w:tc>
        <w:tc>
          <w:tcPr>
            <w:tcW w:w="1134" w:type="dxa"/>
            <w:tcBorders>
              <w:left w:val="single" w:sz="4" w:space="0" w:color="auto"/>
              <w:right w:val="single" w:sz="4" w:space="0" w:color="auto"/>
            </w:tcBorders>
            <w:shd w:val="clear" w:color="auto" w:fill="auto"/>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tc>
        <w:tc>
          <w:tcPr>
            <w:tcW w:w="1417" w:type="dxa"/>
            <w:tcBorders>
              <w:left w:val="single" w:sz="4" w:space="0" w:color="auto"/>
              <w:right w:val="single" w:sz="4" w:space="0" w:color="auto"/>
            </w:tcBorders>
            <w:shd w:val="clear" w:color="auto" w:fill="auto"/>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400, -</w:t>
            </w:r>
          </w:p>
        </w:tc>
      </w:tr>
      <w:tr w:rsidR="00CC54F9">
        <w:trPr>
          <w:trHeight w:val="433"/>
        </w:trPr>
        <w:tc>
          <w:tcPr>
            <w:tcW w:w="1701" w:type="dxa"/>
            <w:vMerge/>
            <w:shd w:val="clear" w:color="auto" w:fill="auto"/>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shd w:val="clear" w:color="auto" w:fill="auto"/>
          </w:tcPr>
          <w:p w:rsidR="00CC54F9" w:rsidRDefault="00CC54F9">
            <w:pPr>
              <w:spacing w:after="0" w:line="240" w:lineRule="auto"/>
              <w:rPr>
                <w:rFonts w:ascii="Times New Roman" w:eastAsia="Times New Roman" w:hAnsi="Times New Roman" w:cs="Times New Roman"/>
                <w:sz w:val="24"/>
                <w:szCs w:val="24"/>
                <w:lang w:eastAsia="cs-CZ"/>
              </w:rPr>
            </w:pPr>
          </w:p>
        </w:tc>
        <w:tc>
          <w:tcPr>
            <w:tcW w:w="2410" w:type="dxa"/>
            <w:tcBorders>
              <w:top w:val="single" w:sz="4" w:space="0" w:color="auto"/>
              <w:left w:val="single" w:sz="4" w:space="0" w:color="auto"/>
              <w:bottom w:val="single" w:sz="4" w:space="0" w:color="auto"/>
              <w:right w:val="single" w:sz="4" w:space="0" w:color="auto"/>
            </w:tcBorders>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Pracovní bunda</w:t>
            </w:r>
          </w:p>
        </w:tc>
        <w:tc>
          <w:tcPr>
            <w:tcW w:w="1134" w:type="dxa"/>
            <w:tcBorders>
              <w:left w:val="single" w:sz="4" w:space="0" w:color="auto"/>
              <w:right w:val="single" w:sz="4" w:space="0" w:color="auto"/>
            </w:tcBorders>
            <w:shd w:val="clear" w:color="auto" w:fill="auto"/>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36</w:t>
            </w:r>
          </w:p>
        </w:tc>
        <w:tc>
          <w:tcPr>
            <w:tcW w:w="1134" w:type="dxa"/>
            <w:tcBorders>
              <w:left w:val="single" w:sz="4" w:space="0" w:color="auto"/>
              <w:right w:val="single" w:sz="4" w:space="0" w:color="auto"/>
            </w:tcBorders>
            <w:shd w:val="clear" w:color="auto" w:fill="auto"/>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tc>
        <w:tc>
          <w:tcPr>
            <w:tcW w:w="1417" w:type="dxa"/>
            <w:tcBorders>
              <w:left w:val="single" w:sz="4" w:space="0" w:color="auto"/>
              <w:right w:val="single" w:sz="4" w:space="0" w:color="auto"/>
            </w:tcBorders>
            <w:shd w:val="clear" w:color="auto" w:fill="auto"/>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1500, -</w:t>
            </w:r>
          </w:p>
          <w:p w:rsidR="00CC54F9" w:rsidRDefault="00CC54F9">
            <w:pPr>
              <w:spacing w:after="0" w:line="240" w:lineRule="auto"/>
              <w:jc w:val="center"/>
              <w:rPr>
                <w:rFonts w:ascii="Times New Roman" w:eastAsia="Times New Roman" w:hAnsi="Times New Roman" w:cs="Times New Roman"/>
                <w:sz w:val="24"/>
                <w:szCs w:val="24"/>
                <w:lang w:eastAsia="cs-CZ"/>
              </w:rPr>
            </w:pPr>
          </w:p>
        </w:tc>
      </w:tr>
      <w:tr w:rsidR="00CC54F9">
        <w:trPr>
          <w:trHeight w:val="412"/>
        </w:trPr>
        <w:tc>
          <w:tcPr>
            <w:tcW w:w="1701" w:type="dxa"/>
            <w:vMerge/>
            <w:shd w:val="clear" w:color="auto" w:fill="auto"/>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shd w:val="clear" w:color="auto" w:fill="auto"/>
          </w:tcPr>
          <w:p w:rsidR="00CC54F9" w:rsidRDefault="00CC54F9">
            <w:pPr>
              <w:spacing w:after="0" w:line="240" w:lineRule="auto"/>
              <w:rPr>
                <w:rFonts w:ascii="Times New Roman" w:eastAsia="Times New Roman" w:hAnsi="Times New Roman" w:cs="Times New Roman"/>
                <w:sz w:val="24"/>
                <w:szCs w:val="24"/>
                <w:lang w:eastAsia="cs-CZ"/>
              </w:rPr>
            </w:pPr>
          </w:p>
        </w:tc>
        <w:tc>
          <w:tcPr>
            <w:tcW w:w="2410" w:type="dxa"/>
            <w:tcBorders>
              <w:top w:val="single" w:sz="4" w:space="0" w:color="auto"/>
              <w:left w:val="single" w:sz="4" w:space="0" w:color="auto"/>
              <w:bottom w:val="single" w:sz="4" w:space="0" w:color="auto"/>
              <w:right w:val="single" w:sz="4" w:space="0" w:color="auto"/>
            </w:tcBorders>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Výstražná (reflexní) vesta nebo šle s reflexními pásy</w:t>
            </w:r>
          </w:p>
        </w:tc>
        <w:tc>
          <w:tcPr>
            <w:tcW w:w="1134" w:type="dxa"/>
            <w:tcBorders>
              <w:left w:val="single" w:sz="4" w:space="0" w:color="auto"/>
              <w:right w:val="single" w:sz="4" w:space="0" w:color="auto"/>
            </w:tcBorders>
            <w:shd w:val="clear" w:color="auto" w:fill="auto"/>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PP</w:t>
            </w:r>
          </w:p>
        </w:tc>
        <w:tc>
          <w:tcPr>
            <w:tcW w:w="1134" w:type="dxa"/>
            <w:tcBorders>
              <w:left w:val="single" w:sz="4" w:space="0" w:color="auto"/>
              <w:right w:val="single" w:sz="4" w:space="0" w:color="auto"/>
            </w:tcBorders>
            <w:shd w:val="clear" w:color="auto" w:fill="auto"/>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417" w:type="dxa"/>
            <w:tcBorders>
              <w:left w:val="single" w:sz="4" w:space="0" w:color="auto"/>
              <w:right w:val="single" w:sz="4" w:space="0" w:color="auto"/>
            </w:tcBorders>
            <w:shd w:val="clear" w:color="auto" w:fill="auto"/>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100, -</w:t>
            </w:r>
          </w:p>
        </w:tc>
      </w:tr>
    </w:tbl>
    <w:p w:rsidR="00CC54F9" w:rsidRDefault="00CC54F9">
      <w:pPr>
        <w:spacing w:after="0" w:line="240" w:lineRule="auto"/>
        <w:rPr>
          <w:rFonts w:ascii="Times New Roman" w:eastAsia="Times New Roman" w:hAnsi="Times New Roman" w:cs="Times New Roman"/>
          <w:sz w:val="24"/>
          <w:szCs w:val="24"/>
          <w:lang w:eastAsia="cs-CZ"/>
        </w:rPr>
        <w:sectPr w:rsidR="00CC54F9">
          <w:pgSz w:w="11906" w:h="16838"/>
          <w:pgMar w:top="1417" w:right="1417" w:bottom="1417" w:left="1417" w:header="708" w:footer="708" w:gutter="0"/>
          <w:cols w:space="708"/>
          <w:docGrid w:linePitch="360"/>
        </w:sect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985"/>
        <w:gridCol w:w="2410"/>
        <w:gridCol w:w="1134"/>
        <w:gridCol w:w="1134"/>
        <w:gridCol w:w="1417"/>
      </w:tblGrid>
      <w:tr w:rsidR="00CC54F9">
        <w:trPr>
          <w:trHeight w:val="734"/>
        </w:trPr>
        <w:tc>
          <w:tcPr>
            <w:tcW w:w="1701" w:type="dxa"/>
            <w:vAlign w:val="center"/>
          </w:tcPr>
          <w:p w:rsidR="00CC54F9" w:rsidRDefault="00DD6EC1">
            <w:pPr>
              <w:spacing w:after="0" w:line="240" w:lineRule="auto"/>
              <w:jc w:val="center"/>
              <w:rPr>
                <w:rFonts w:ascii="Times New Roman" w:eastAsia="Times New Roman" w:hAnsi="Times New Roman" w:cs="Times New Roman"/>
                <w:b/>
                <w:sz w:val="20"/>
                <w:szCs w:val="20"/>
                <w:lang w:eastAsia="cs-CZ"/>
              </w:rPr>
            </w:pPr>
            <w:r>
              <w:rPr>
                <w:rFonts w:ascii="Times New Roman" w:eastAsia="Times New Roman" w:hAnsi="Times New Roman" w:cs="Times New Roman"/>
                <w:sz w:val="20"/>
                <w:szCs w:val="20"/>
                <w:lang w:eastAsia="cs-CZ"/>
              </w:rPr>
              <w:lastRenderedPageBreak/>
              <w:br w:type="page"/>
            </w:r>
            <w:r>
              <w:rPr>
                <w:rFonts w:ascii="Times New Roman" w:eastAsia="Times New Roman" w:hAnsi="Times New Roman" w:cs="Times New Roman"/>
                <w:b/>
                <w:sz w:val="20"/>
                <w:szCs w:val="20"/>
                <w:lang w:eastAsia="cs-CZ"/>
              </w:rPr>
              <w:t>ODBOR</w:t>
            </w:r>
          </w:p>
        </w:tc>
        <w:tc>
          <w:tcPr>
            <w:tcW w:w="1985" w:type="dxa"/>
            <w:vAlign w:val="center"/>
          </w:tcPr>
          <w:p w:rsidR="00CC54F9" w:rsidRDefault="00DD6EC1">
            <w:pPr>
              <w:spacing w:after="0" w:line="240" w:lineRule="auto"/>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POVOLÁNÍ</w:t>
            </w:r>
            <w:r>
              <w:rPr>
                <w:rFonts w:ascii="Times New Roman" w:eastAsia="Times New Roman" w:hAnsi="Times New Roman" w:cs="Times New Roman"/>
                <w:b/>
                <w:sz w:val="20"/>
                <w:szCs w:val="20"/>
                <w:lang w:eastAsia="cs-CZ"/>
              </w:rPr>
              <w:br/>
              <w:t>ČINNOST</w:t>
            </w:r>
          </w:p>
        </w:tc>
        <w:tc>
          <w:tcPr>
            <w:tcW w:w="2410" w:type="dxa"/>
            <w:vAlign w:val="center"/>
          </w:tcPr>
          <w:p w:rsidR="00CC54F9" w:rsidRDefault="00DD6EC1">
            <w:pPr>
              <w:spacing w:after="0" w:line="240" w:lineRule="auto"/>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VYBAVENÍ OOPP</w:t>
            </w:r>
          </w:p>
        </w:tc>
        <w:tc>
          <w:tcPr>
            <w:tcW w:w="1134" w:type="dxa"/>
            <w:vAlign w:val="center"/>
          </w:tcPr>
          <w:p w:rsidR="00CC54F9" w:rsidRDefault="00DD6EC1">
            <w:pPr>
              <w:spacing w:after="0" w:line="240" w:lineRule="auto"/>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16"/>
                <w:szCs w:val="16"/>
                <w:lang w:eastAsia="cs-CZ"/>
              </w:rPr>
              <w:t>ŽIVOTNOST V MĚSÍCÍCH</w:t>
            </w:r>
          </w:p>
        </w:tc>
        <w:tc>
          <w:tcPr>
            <w:tcW w:w="1134" w:type="dxa"/>
            <w:vAlign w:val="center"/>
          </w:tcPr>
          <w:p w:rsidR="00CC54F9" w:rsidRDefault="00DD6EC1">
            <w:pPr>
              <w:spacing w:after="0" w:line="240" w:lineRule="auto"/>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KATEGORIE</w:t>
            </w:r>
          </w:p>
        </w:tc>
        <w:tc>
          <w:tcPr>
            <w:tcW w:w="1417" w:type="dxa"/>
            <w:vAlign w:val="center"/>
          </w:tcPr>
          <w:p w:rsidR="00CC54F9" w:rsidRDefault="00DD6EC1">
            <w:pPr>
              <w:spacing w:after="0" w:line="240" w:lineRule="auto"/>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ČÁSTKA</w:t>
            </w:r>
          </w:p>
          <w:p w:rsidR="00CC54F9" w:rsidRDefault="00DD6EC1">
            <w:pPr>
              <w:spacing w:after="0" w:line="240" w:lineRule="auto"/>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v Kč</w:t>
            </w:r>
          </w:p>
        </w:tc>
      </w:tr>
      <w:tr w:rsidR="00CC54F9">
        <w:trPr>
          <w:trHeight w:val="338"/>
        </w:trPr>
        <w:tc>
          <w:tcPr>
            <w:tcW w:w="1701" w:type="dxa"/>
            <w:tcBorders>
              <w:bottom w:val="single" w:sz="4" w:space="0" w:color="auto"/>
            </w:tcBorders>
            <w:vAlign w:val="center"/>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985" w:type="dxa"/>
            <w:vAlign w:val="center"/>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p>
        </w:tc>
        <w:tc>
          <w:tcPr>
            <w:tcW w:w="2410" w:type="dxa"/>
            <w:vAlign w:val="center"/>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w:t>
            </w:r>
          </w:p>
        </w:tc>
        <w:tc>
          <w:tcPr>
            <w:tcW w:w="1134" w:type="dxa"/>
            <w:vAlign w:val="center"/>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w:t>
            </w:r>
          </w:p>
        </w:tc>
        <w:tc>
          <w:tcPr>
            <w:tcW w:w="1134" w:type="dxa"/>
            <w:vAlign w:val="center"/>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w:t>
            </w:r>
          </w:p>
        </w:tc>
        <w:tc>
          <w:tcPr>
            <w:tcW w:w="1417" w:type="dxa"/>
            <w:vAlign w:val="center"/>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6</w:t>
            </w:r>
          </w:p>
        </w:tc>
      </w:tr>
      <w:tr w:rsidR="00CC54F9">
        <w:trPr>
          <w:trHeight w:val="342"/>
        </w:trPr>
        <w:tc>
          <w:tcPr>
            <w:tcW w:w="1701" w:type="dxa"/>
            <w:vMerge w:val="restart"/>
            <w:shd w:val="clear" w:color="auto" w:fill="auto"/>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Odbor kancelář hejtmana</w:t>
            </w:r>
          </w:p>
          <w:p w:rsidR="00CC54F9" w:rsidRDefault="00CC54F9">
            <w:pPr>
              <w:spacing w:after="0" w:line="240" w:lineRule="auto"/>
              <w:rPr>
                <w:rFonts w:ascii="Times New Roman" w:eastAsia="Times New Roman" w:hAnsi="Times New Roman" w:cs="Times New Roman"/>
                <w:sz w:val="24"/>
                <w:szCs w:val="24"/>
                <w:lang w:eastAsia="cs-CZ"/>
              </w:rPr>
            </w:pPr>
          </w:p>
          <w:p w:rsidR="00CC54F9" w:rsidRDefault="00CC54F9">
            <w:pPr>
              <w:spacing w:after="0" w:line="240" w:lineRule="auto"/>
              <w:rPr>
                <w:rFonts w:ascii="Times New Roman" w:eastAsia="Times New Roman" w:hAnsi="Times New Roman" w:cs="Times New Roman"/>
                <w:sz w:val="24"/>
                <w:szCs w:val="24"/>
                <w:lang w:eastAsia="cs-CZ"/>
              </w:rPr>
            </w:pPr>
          </w:p>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Bezpečnostní rada LK</w:t>
            </w:r>
          </w:p>
        </w:tc>
        <w:tc>
          <w:tcPr>
            <w:tcW w:w="1985" w:type="dxa"/>
            <w:vMerge w:val="restart"/>
            <w:shd w:val="clear" w:color="auto" w:fill="auto"/>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pracovník oddělení krizového řízení</w:t>
            </w:r>
          </w:p>
          <w:p w:rsidR="00CC54F9" w:rsidRDefault="00CC54F9">
            <w:pPr>
              <w:spacing w:after="0" w:line="240" w:lineRule="auto"/>
              <w:rPr>
                <w:rFonts w:ascii="Times New Roman" w:eastAsia="Times New Roman" w:hAnsi="Times New Roman" w:cs="Times New Roman"/>
                <w:sz w:val="24"/>
                <w:szCs w:val="24"/>
                <w:lang w:eastAsia="cs-CZ"/>
              </w:rPr>
            </w:pPr>
          </w:p>
          <w:p w:rsidR="00CC54F9" w:rsidRDefault="00CC54F9">
            <w:pPr>
              <w:spacing w:after="0" w:line="240" w:lineRule="auto"/>
              <w:rPr>
                <w:rFonts w:ascii="Times New Roman" w:eastAsia="Times New Roman" w:hAnsi="Times New Roman" w:cs="Times New Roman"/>
                <w:sz w:val="24"/>
                <w:szCs w:val="24"/>
                <w:lang w:eastAsia="cs-CZ"/>
              </w:rPr>
            </w:pPr>
          </w:p>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-hejtman</w:t>
            </w:r>
          </w:p>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-statutární náměstek hejtmana</w:t>
            </w:r>
          </w:p>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ředitel krajského úřadu</w:t>
            </w:r>
          </w:p>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vedoucí odboru zdravotnictví</w:t>
            </w:r>
          </w:p>
        </w:tc>
        <w:tc>
          <w:tcPr>
            <w:tcW w:w="2410" w:type="dxa"/>
            <w:tcBorders>
              <w:top w:val="single" w:sz="4" w:space="0" w:color="auto"/>
              <w:left w:val="single" w:sz="4" w:space="0" w:color="auto"/>
              <w:bottom w:val="single" w:sz="4" w:space="0" w:color="auto"/>
              <w:right w:val="single" w:sz="4" w:space="0" w:color="auto"/>
            </w:tcBorders>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Pracovní obuv nepromokavá celoroční</w:t>
            </w:r>
          </w:p>
        </w:tc>
        <w:tc>
          <w:tcPr>
            <w:tcW w:w="1134" w:type="dxa"/>
            <w:tcBorders>
              <w:top w:val="single" w:sz="4" w:space="0" w:color="auto"/>
              <w:left w:val="single" w:sz="4" w:space="0" w:color="auto"/>
              <w:bottom w:val="single" w:sz="4" w:space="0" w:color="auto"/>
              <w:right w:val="single" w:sz="4" w:space="0" w:color="auto"/>
            </w:tcBorders>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PP</w:t>
            </w:r>
          </w:p>
        </w:tc>
        <w:tc>
          <w:tcPr>
            <w:tcW w:w="1134" w:type="dxa"/>
            <w:tcBorders>
              <w:top w:val="single" w:sz="4" w:space="0" w:color="auto"/>
              <w:left w:val="single" w:sz="4" w:space="0" w:color="auto"/>
              <w:bottom w:val="single" w:sz="4" w:space="0" w:color="auto"/>
              <w:right w:val="single" w:sz="4" w:space="0" w:color="auto"/>
            </w:tcBorders>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1, 2</w:t>
            </w:r>
          </w:p>
        </w:tc>
        <w:tc>
          <w:tcPr>
            <w:tcW w:w="1417" w:type="dxa"/>
            <w:tcBorders>
              <w:top w:val="single" w:sz="4" w:space="0" w:color="auto"/>
              <w:left w:val="single" w:sz="4" w:space="0" w:color="auto"/>
              <w:bottom w:val="single" w:sz="4" w:space="0" w:color="auto"/>
              <w:right w:val="single" w:sz="4" w:space="0" w:color="auto"/>
            </w:tcBorders>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5000,-</w:t>
            </w:r>
          </w:p>
        </w:tc>
      </w:tr>
      <w:tr w:rsidR="00CC54F9">
        <w:trPr>
          <w:trHeight w:val="336"/>
        </w:trPr>
        <w:tc>
          <w:tcPr>
            <w:tcW w:w="1701" w:type="dxa"/>
            <w:vMerge/>
            <w:shd w:val="clear" w:color="auto" w:fill="auto"/>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shd w:val="clear" w:color="auto" w:fill="auto"/>
          </w:tcPr>
          <w:p w:rsidR="00CC54F9" w:rsidRDefault="00CC54F9">
            <w:pPr>
              <w:spacing w:after="0" w:line="240" w:lineRule="auto"/>
              <w:rPr>
                <w:rFonts w:ascii="Times New Roman" w:eastAsia="Times New Roman" w:hAnsi="Times New Roman" w:cs="Times New Roman"/>
                <w:sz w:val="24"/>
                <w:szCs w:val="24"/>
                <w:lang w:eastAsia="cs-CZ"/>
              </w:rPr>
            </w:pPr>
          </w:p>
        </w:tc>
        <w:tc>
          <w:tcPr>
            <w:tcW w:w="2410" w:type="dxa"/>
            <w:tcBorders>
              <w:top w:val="single" w:sz="4" w:space="0" w:color="auto"/>
              <w:left w:val="single" w:sz="4" w:space="0" w:color="auto"/>
              <w:bottom w:val="single" w:sz="4" w:space="0" w:color="auto"/>
              <w:right w:val="single" w:sz="4" w:space="0" w:color="auto"/>
            </w:tcBorders>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Rukavice zimní</w:t>
            </w:r>
          </w:p>
        </w:tc>
        <w:tc>
          <w:tcPr>
            <w:tcW w:w="1134" w:type="dxa"/>
            <w:tcBorders>
              <w:top w:val="single" w:sz="4" w:space="0" w:color="auto"/>
              <w:left w:val="single" w:sz="4" w:space="0" w:color="auto"/>
              <w:bottom w:val="single" w:sz="4" w:space="0" w:color="auto"/>
              <w:right w:val="single" w:sz="4" w:space="0" w:color="auto"/>
            </w:tcBorders>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PP</w:t>
            </w:r>
          </w:p>
        </w:tc>
        <w:tc>
          <w:tcPr>
            <w:tcW w:w="1134" w:type="dxa"/>
            <w:tcBorders>
              <w:top w:val="single" w:sz="4" w:space="0" w:color="auto"/>
              <w:left w:val="single" w:sz="4" w:space="0" w:color="auto"/>
              <w:bottom w:val="single" w:sz="4" w:space="0" w:color="auto"/>
              <w:right w:val="single" w:sz="4" w:space="0" w:color="auto"/>
            </w:tcBorders>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417" w:type="dxa"/>
            <w:tcBorders>
              <w:top w:val="single" w:sz="4" w:space="0" w:color="auto"/>
              <w:left w:val="single" w:sz="4" w:space="0" w:color="auto"/>
              <w:bottom w:val="single" w:sz="4" w:space="0" w:color="auto"/>
              <w:right w:val="single" w:sz="4" w:space="0" w:color="auto"/>
            </w:tcBorders>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1000,-</w:t>
            </w:r>
          </w:p>
        </w:tc>
      </w:tr>
      <w:tr w:rsidR="00CC54F9">
        <w:trPr>
          <w:trHeight w:val="336"/>
        </w:trPr>
        <w:tc>
          <w:tcPr>
            <w:tcW w:w="1701" w:type="dxa"/>
            <w:vMerge/>
            <w:shd w:val="clear" w:color="auto" w:fill="auto"/>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shd w:val="clear" w:color="auto" w:fill="auto"/>
          </w:tcPr>
          <w:p w:rsidR="00CC54F9" w:rsidRDefault="00CC54F9">
            <w:pPr>
              <w:spacing w:after="0" w:line="240" w:lineRule="auto"/>
              <w:rPr>
                <w:rFonts w:ascii="Times New Roman" w:eastAsia="Times New Roman" w:hAnsi="Times New Roman" w:cs="Times New Roman"/>
                <w:sz w:val="24"/>
                <w:szCs w:val="24"/>
                <w:lang w:eastAsia="cs-CZ"/>
              </w:rPr>
            </w:pPr>
          </w:p>
        </w:tc>
        <w:tc>
          <w:tcPr>
            <w:tcW w:w="2410" w:type="dxa"/>
            <w:tcBorders>
              <w:top w:val="single" w:sz="4" w:space="0" w:color="auto"/>
              <w:left w:val="single" w:sz="4" w:space="0" w:color="auto"/>
              <w:bottom w:val="single" w:sz="4" w:space="0" w:color="auto"/>
              <w:right w:val="single" w:sz="4" w:space="0" w:color="auto"/>
            </w:tcBorders>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Bunda zimní voděodolná</w:t>
            </w:r>
          </w:p>
        </w:tc>
        <w:tc>
          <w:tcPr>
            <w:tcW w:w="1134" w:type="dxa"/>
            <w:tcBorders>
              <w:top w:val="single" w:sz="4" w:space="0" w:color="auto"/>
              <w:left w:val="single" w:sz="4" w:space="0" w:color="auto"/>
              <w:bottom w:val="single" w:sz="4" w:space="0" w:color="auto"/>
              <w:right w:val="single" w:sz="4" w:space="0" w:color="auto"/>
            </w:tcBorders>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PP</w:t>
            </w:r>
          </w:p>
        </w:tc>
        <w:tc>
          <w:tcPr>
            <w:tcW w:w="1134" w:type="dxa"/>
            <w:tcBorders>
              <w:top w:val="single" w:sz="4" w:space="0" w:color="auto"/>
              <w:left w:val="single" w:sz="4" w:space="0" w:color="auto"/>
              <w:bottom w:val="single" w:sz="4" w:space="0" w:color="auto"/>
              <w:right w:val="single" w:sz="4" w:space="0" w:color="auto"/>
            </w:tcBorders>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tc>
        <w:tc>
          <w:tcPr>
            <w:tcW w:w="1417" w:type="dxa"/>
            <w:tcBorders>
              <w:top w:val="single" w:sz="4" w:space="0" w:color="auto"/>
              <w:left w:val="single" w:sz="4" w:space="0" w:color="auto"/>
              <w:bottom w:val="single" w:sz="4" w:space="0" w:color="auto"/>
              <w:right w:val="single" w:sz="4" w:space="0" w:color="auto"/>
            </w:tcBorders>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5500,-</w:t>
            </w:r>
          </w:p>
        </w:tc>
      </w:tr>
      <w:tr w:rsidR="00CC54F9">
        <w:trPr>
          <w:trHeight w:val="336"/>
        </w:trPr>
        <w:tc>
          <w:tcPr>
            <w:tcW w:w="1701" w:type="dxa"/>
            <w:vMerge/>
            <w:shd w:val="clear" w:color="auto" w:fill="auto"/>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shd w:val="clear" w:color="auto" w:fill="auto"/>
          </w:tcPr>
          <w:p w:rsidR="00CC54F9" w:rsidRDefault="00CC54F9">
            <w:pPr>
              <w:spacing w:after="0" w:line="240" w:lineRule="auto"/>
              <w:rPr>
                <w:rFonts w:ascii="Times New Roman" w:eastAsia="Times New Roman" w:hAnsi="Times New Roman" w:cs="Times New Roman"/>
                <w:sz w:val="24"/>
                <w:szCs w:val="24"/>
                <w:lang w:eastAsia="cs-CZ"/>
              </w:rPr>
            </w:pPr>
          </w:p>
        </w:tc>
        <w:tc>
          <w:tcPr>
            <w:tcW w:w="2410" w:type="dxa"/>
            <w:tcBorders>
              <w:top w:val="single" w:sz="4" w:space="0" w:color="auto"/>
              <w:left w:val="single" w:sz="4" w:space="0" w:color="auto"/>
              <w:bottom w:val="single" w:sz="4" w:space="0" w:color="auto"/>
              <w:right w:val="single" w:sz="4" w:space="0" w:color="auto"/>
            </w:tcBorders>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Kalhoty voděodolné</w:t>
            </w:r>
          </w:p>
        </w:tc>
        <w:tc>
          <w:tcPr>
            <w:tcW w:w="1134" w:type="dxa"/>
            <w:tcBorders>
              <w:top w:val="single" w:sz="4" w:space="0" w:color="auto"/>
              <w:left w:val="single" w:sz="4" w:space="0" w:color="auto"/>
              <w:bottom w:val="single" w:sz="4" w:space="0" w:color="auto"/>
              <w:right w:val="single" w:sz="4" w:space="0" w:color="auto"/>
            </w:tcBorders>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PP</w:t>
            </w:r>
          </w:p>
        </w:tc>
        <w:tc>
          <w:tcPr>
            <w:tcW w:w="1134" w:type="dxa"/>
            <w:tcBorders>
              <w:top w:val="single" w:sz="4" w:space="0" w:color="auto"/>
              <w:left w:val="single" w:sz="4" w:space="0" w:color="auto"/>
              <w:bottom w:val="single" w:sz="4" w:space="0" w:color="auto"/>
              <w:right w:val="single" w:sz="4" w:space="0" w:color="auto"/>
            </w:tcBorders>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tc>
        <w:tc>
          <w:tcPr>
            <w:tcW w:w="1417" w:type="dxa"/>
            <w:tcBorders>
              <w:top w:val="single" w:sz="4" w:space="0" w:color="auto"/>
              <w:left w:val="single" w:sz="4" w:space="0" w:color="auto"/>
              <w:bottom w:val="single" w:sz="4" w:space="0" w:color="auto"/>
              <w:right w:val="single" w:sz="4" w:space="0" w:color="auto"/>
            </w:tcBorders>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4000,-</w:t>
            </w:r>
          </w:p>
        </w:tc>
      </w:tr>
      <w:tr w:rsidR="00CC54F9">
        <w:trPr>
          <w:trHeight w:val="336"/>
        </w:trPr>
        <w:tc>
          <w:tcPr>
            <w:tcW w:w="1701" w:type="dxa"/>
            <w:vMerge/>
            <w:shd w:val="clear" w:color="auto" w:fill="auto"/>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shd w:val="clear" w:color="auto" w:fill="auto"/>
          </w:tcPr>
          <w:p w:rsidR="00CC54F9" w:rsidRDefault="00CC54F9">
            <w:pPr>
              <w:spacing w:after="0" w:line="240" w:lineRule="auto"/>
              <w:rPr>
                <w:rFonts w:ascii="Times New Roman" w:eastAsia="Times New Roman" w:hAnsi="Times New Roman" w:cs="Times New Roman"/>
                <w:sz w:val="24"/>
                <w:szCs w:val="24"/>
                <w:lang w:eastAsia="cs-CZ"/>
              </w:rPr>
            </w:pPr>
          </w:p>
        </w:tc>
        <w:tc>
          <w:tcPr>
            <w:tcW w:w="2410" w:type="dxa"/>
            <w:tcBorders>
              <w:top w:val="single" w:sz="4" w:space="0" w:color="auto"/>
              <w:left w:val="single" w:sz="4" w:space="0" w:color="auto"/>
              <w:bottom w:val="single" w:sz="4" w:space="0" w:color="auto"/>
              <w:right w:val="single" w:sz="4" w:space="0" w:color="auto"/>
            </w:tcBorders>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Bunda fleecová</w:t>
            </w:r>
          </w:p>
        </w:tc>
        <w:tc>
          <w:tcPr>
            <w:tcW w:w="1134" w:type="dxa"/>
            <w:tcBorders>
              <w:top w:val="single" w:sz="4" w:space="0" w:color="auto"/>
              <w:left w:val="single" w:sz="4" w:space="0" w:color="auto"/>
              <w:bottom w:val="single" w:sz="4" w:space="0" w:color="auto"/>
              <w:right w:val="single" w:sz="4" w:space="0" w:color="auto"/>
            </w:tcBorders>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PP</w:t>
            </w:r>
          </w:p>
        </w:tc>
        <w:tc>
          <w:tcPr>
            <w:tcW w:w="1134" w:type="dxa"/>
            <w:tcBorders>
              <w:top w:val="single" w:sz="4" w:space="0" w:color="auto"/>
              <w:left w:val="single" w:sz="4" w:space="0" w:color="auto"/>
              <w:bottom w:val="single" w:sz="4" w:space="0" w:color="auto"/>
              <w:right w:val="single" w:sz="4" w:space="0" w:color="auto"/>
            </w:tcBorders>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tc>
        <w:tc>
          <w:tcPr>
            <w:tcW w:w="1417" w:type="dxa"/>
            <w:tcBorders>
              <w:top w:val="single" w:sz="4" w:space="0" w:color="auto"/>
              <w:left w:val="single" w:sz="4" w:space="0" w:color="auto"/>
              <w:bottom w:val="single" w:sz="4" w:space="0" w:color="auto"/>
              <w:right w:val="single" w:sz="4" w:space="0" w:color="auto"/>
            </w:tcBorders>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2500,-</w:t>
            </w:r>
          </w:p>
        </w:tc>
      </w:tr>
      <w:tr w:rsidR="00CC54F9">
        <w:trPr>
          <w:trHeight w:val="336"/>
        </w:trPr>
        <w:tc>
          <w:tcPr>
            <w:tcW w:w="1701" w:type="dxa"/>
            <w:vMerge/>
            <w:shd w:val="clear" w:color="auto" w:fill="auto"/>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shd w:val="clear" w:color="auto" w:fill="auto"/>
          </w:tcPr>
          <w:p w:rsidR="00CC54F9" w:rsidRDefault="00CC54F9">
            <w:pPr>
              <w:spacing w:after="0" w:line="240" w:lineRule="auto"/>
              <w:rPr>
                <w:rFonts w:ascii="Times New Roman" w:eastAsia="Times New Roman" w:hAnsi="Times New Roman" w:cs="Times New Roman"/>
                <w:sz w:val="24"/>
                <w:szCs w:val="24"/>
                <w:lang w:eastAsia="cs-CZ"/>
              </w:rPr>
            </w:pPr>
          </w:p>
        </w:tc>
        <w:tc>
          <w:tcPr>
            <w:tcW w:w="2410" w:type="dxa"/>
            <w:tcBorders>
              <w:top w:val="single" w:sz="4" w:space="0" w:color="auto"/>
              <w:left w:val="single" w:sz="4" w:space="0" w:color="auto"/>
              <w:bottom w:val="single" w:sz="4" w:space="0" w:color="auto"/>
              <w:right w:val="single" w:sz="4" w:space="0" w:color="auto"/>
            </w:tcBorders>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Fleecová vesta</w:t>
            </w:r>
          </w:p>
        </w:tc>
        <w:tc>
          <w:tcPr>
            <w:tcW w:w="1134" w:type="dxa"/>
            <w:tcBorders>
              <w:top w:val="single" w:sz="4" w:space="0" w:color="auto"/>
              <w:left w:val="single" w:sz="4" w:space="0" w:color="auto"/>
              <w:bottom w:val="single" w:sz="4" w:space="0" w:color="auto"/>
              <w:right w:val="single" w:sz="4" w:space="0" w:color="auto"/>
            </w:tcBorders>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PP</w:t>
            </w:r>
          </w:p>
        </w:tc>
        <w:tc>
          <w:tcPr>
            <w:tcW w:w="1134" w:type="dxa"/>
            <w:tcBorders>
              <w:top w:val="single" w:sz="4" w:space="0" w:color="auto"/>
              <w:left w:val="single" w:sz="4" w:space="0" w:color="auto"/>
              <w:bottom w:val="single" w:sz="4" w:space="0" w:color="auto"/>
              <w:right w:val="single" w:sz="4" w:space="0" w:color="auto"/>
            </w:tcBorders>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tc>
        <w:tc>
          <w:tcPr>
            <w:tcW w:w="1417" w:type="dxa"/>
            <w:tcBorders>
              <w:top w:val="single" w:sz="4" w:space="0" w:color="auto"/>
              <w:left w:val="single" w:sz="4" w:space="0" w:color="auto"/>
              <w:bottom w:val="single" w:sz="4" w:space="0" w:color="auto"/>
              <w:right w:val="single" w:sz="4" w:space="0" w:color="auto"/>
            </w:tcBorders>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2500,-</w:t>
            </w:r>
          </w:p>
        </w:tc>
      </w:tr>
      <w:tr w:rsidR="00CC54F9">
        <w:trPr>
          <w:trHeight w:val="336"/>
        </w:trPr>
        <w:tc>
          <w:tcPr>
            <w:tcW w:w="1701" w:type="dxa"/>
            <w:vMerge/>
            <w:shd w:val="clear" w:color="auto" w:fill="auto"/>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shd w:val="clear" w:color="auto" w:fill="auto"/>
          </w:tcPr>
          <w:p w:rsidR="00CC54F9" w:rsidRDefault="00CC54F9">
            <w:pPr>
              <w:spacing w:after="0" w:line="240" w:lineRule="auto"/>
              <w:rPr>
                <w:rFonts w:ascii="Times New Roman" w:eastAsia="Times New Roman" w:hAnsi="Times New Roman" w:cs="Times New Roman"/>
                <w:sz w:val="24"/>
                <w:szCs w:val="24"/>
                <w:lang w:eastAsia="cs-CZ"/>
              </w:rPr>
            </w:pPr>
          </w:p>
        </w:tc>
        <w:tc>
          <w:tcPr>
            <w:tcW w:w="2410" w:type="dxa"/>
            <w:tcBorders>
              <w:top w:val="single" w:sz="4" w:space="0" w:color="auto"/>
              <w:left w:val="single" w:sz="4" w:space="0" w:color="auto"/>
              <w:bottom w:val="single" w:sz="4" w:space="0" w:color="auto"/>
              <w:right w:val="single" w:sz="4" w:space="0" w:color="auto"/>
            </w:tcBorders>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Bunda letní</w:t>
            </w:r>
          </w:p>
        </w:tc>
        <w:tc>
          <w:tcPr>
            <w:tcW w:w="1134" w:type="dxa"/>
            <w:tcBorders>
              <w:top w:val="single" w:sz="4" w:space="0" w:color="auto"/>
              <w:left w:val="single" w:sz="4" w:space="0" w:color="auto"/>
              <w:bottom w:val="single" w:sz="4" w:space="0" w:color="auto"/>
              <w:right w:val="single" w:sz="4" w:space="0" w:color="auto"/>
            </w:tcBorders>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PP</w:t>
            </w:r>
          </w:p>
        </w:tc>
        <w:tc>
          <w:tcPr>
            <w:tcW w:w="1134" w:type="dxa"/>
            <w:tcBorders>
              <w:top w:val="single" w:sz="4" w:space="0" w:color="auto"/>
              <w:left w:val="single" w:sz="4" w:space="0" w:color="auto"/>
              <w:bottom w:val="single" w:sz="4" w:space="0" w:color="auto"/>
              <w:right w:val="single" w:sz="4" w:space="0" w:color="auto"/>
            </w:tcBorders>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tc>
        <w:tc>
          <w:tcPr>
            <w:tcW w:w="1417" w:type="dxa"/>
            <w:tcBorders>
              <w:top w:val="single" w:sz="4" w:space="0" w:color="auto"/>
              <w:left w:val="single" w:sz="4" w:space="0" w:color="auto"/>
              <w:bottom w:val="single" w:sz="4" w:space="0" w:color="auto"/>
              <w:right w:val="single" w:sz="4" w:space="0" w:color="auto"/>
            </w:tcBorders>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3500,-</w:t>
            </w:r>
          </w:p>
        </w:tc>
      </w:tr>
      <w:tr w:rsidR="00CC54F9">
        <w:trPr>
          <w:trHeight w:val="336"/>
        </w:trPr>
        <w:tc>
          <w:tcPr>
            <w:tcW w:w="1701" w:type="dxa"/>
            <w:vMerge/>
            <w:shd w:val="clear" w:color="auto" w:fill="auto"/>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shd w:val="clear" w:color="auto" w:fill="auto"/>
          </w:tcPr>
          <w:p w:rsidR="00CC54F9" w:rsidRDefault="00CC54F9">
            <w:pPr>
              <w:spacing w:after="0" w:line="240" w:lineRule="auto"/>
              <w:rPr>
                <w:rFonts w:ascii="Times New Roman" w:eastAsia="Times New Roman" w:hAnsi="Times New Roman" w:cs="Times New Roman"/>
                <w:sz w:val="24"/>
                <w:szCs w:val="24"/>
                <w:lang w:eastAsia="cs-CZ"/>
              </w:rPr>
            </w:pPr>
          </w:p>
        </w:tc>
        <w:tc>
          <w:tcPr>
            <w:tcW w:w="2410" w:type="dxa"/>
            <w:tcBorders>
              <w:top w:val="single" w:sz="4" w:space="0" w:color="auto"/>
              <w:left w:val="single" w:sz="4" w:space="0" w:color="auto"/>
              <w:bottom w:val="single" w:sz="4" w:space="0" w:color="auto"/>
              <w:right w:val="single" w:sz="4" w:space="0" w:color="auto"/>
            </w:tcBorders>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Čepice zimní</w:t>
            </w:r>
          </w:p>
        </w:tc>
        <w:tc>
          <w:tcPr>
            <w:tcW w:w="1134" w:type="dxa"/>
            <w:tcBorders>
              <w:top w:val="single" w:sz="4" w:space="0" w:color="auto"/>
              <w:left w:val="single" w:sz="4" w:space="0" w:color="auto"/>
              <w:bottom w:val="single" w:sz="4" w:space="0" w:color="auto"/>
              <w:right w:val="single" w:sz="4" w:space="0" w:color="auto"/>
            </w:tcBorders>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PP</w:t>
            </w:r>
          </w:p>
        </w:tc>
        <w:tc>
          <w:tcPr>
            <w:tcW w:w="1134" w:type="dxa"/>
            <w:tcBorders>
              <w:top w:val="single" w:sz="4" w:space="0" w:color="auto"/>
              <w:left w:val="single" w:sz="4" w:space="0" w:color="auto"/>
              <w:bottom w:val="single" w:sz="4" w:space="0" w:color="auto"/>
              <w:right w:val="single" w:sz="4" w:space="0" w:color="auto"/>
            </w:tcBorders>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tc>
        <w:tc>
          <w:tcPr>
            <w:tcW w:w="1417" w:type="dxa"/>
            <w:tcBorders>
              <w:top w:val="single" w:sz="4" w:space="0" w:color="auto"/>
              <w:left w:val="single" w:sz="4" w:space="0" w:color="auto"/>
              <w:bottom w:val="single" w:sz="4" w:space="0" w:color="auto"/>
              <w:right w:val="single" w:sz="4" w:space="0" w:color="auto"/>
            </w:tcBorders>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500,-</w:t>
            </w:r>
          </w:p>
        </w:tc>
      </w:tr>
      <w:tr w:rsidR="00CC54F9">
        <w:trPr>
          <w:trHeight w:val="336"/>
        </w:trPr>
        <w:tc>
          <w:tcPr>
            <w:tcW w:w="1701" w:type="dxa"/>
            <w:vMerge/>
            <w:shd w:val="clear" w:color="auto" w:fill="auto"/>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shd w:val="clear" w:color="auto" w:fill="auto"/>
          </w:tcPr>
          <w:p w:rsidR="00CC54F9" w:rsidRDefault="00CC54F9">
            <w:pPr>
              <w:spacing w:after="0" w:line="240" w:lineRule="auto"/>
              <w:rPr>
                <w:rFonts w:ascii="Times New Roman" w:eastAsia="Times New Roman" w:hAnsi="Times New Roman" w:cs="Times New Roman"/>
                <w:sz w:val="24"/>
                <w:szCs w:val="24"/>
                <w:lang w:eastAsia="cs-CZ"/>
              </w:rPr>
            </w:pPr>
          </w:p>
        </w:tc>
        <w:tc>
          <w:tcPr>
            <w:tcW w:w="2410" w:type="dxa"/>
            <w:tcBorders>
              <w:top w:val="single" w:sz="4" w:space="0" w:color="auto"/>
              <w:left w:val="single" w:sz="4" w:space="0" w:color="auto"/>
              <w:bottom w:val="single" w:sz="4" w:space="0" w:color="auto"/>
              <w:right w:val="single" w:sz="4" w:space="0" w:color="auto"/>
            </w:tcBorders>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Čepice se štítkem (kšiltovka)</w:t>
            </w:r>
          </w:p>
        </w:tc>
        <w:tc>
          <w:tcPr>
            <w:tcW w:w="1134" w:type="dxa"/>
            <w:tcBorders>
              <w:top w:val="single" w:sz="4" w:space="0" w:color="auto"/>
              <w:left w:val="single" w:sz="4" w:space="0" w:color="auto"/>
              <w:bottom w:val="single" w:sz="4" w:space="0" w:color="auto"/>
              <w:right w:val="single" w:sz="4" w:space="0" w:color="auto"/>
            </w:tcBorders>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PP</w:t>
            </w:r>
          </w:p>
        </w:tc>
        <w:tc>
          <w:tcPr>
            <w:tcW w:w="1134" w:type="dxa"/>
            <w:tcBorders>
              <w:top w:val="single" w:sz="4" w:space="0" w:color="auto"/>
              <w:left w:val="single" w:sz="4" w:space="0" w:color="auto"/>
              <w:bottom w:val="single" w:sz="4" w:space="0" w:color="auto"/>
              <w:right w:val="single" w:sz="4" w:space="0" w:color="auto"/>
            </w:tcBorders>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tc>
        <w:tc>
          <w:tcPr>
            <w:tcW w:w="1417" w:type="dxa"/>
            <w:tcBorders>
              <w:top w:val="single" w:sz="4" w:space="0" w:color="auto"/>
              <w:left w:val="single" w:sz="4" w:space="0" w:color="auto"/>
              <w:bottom w:val="single" w:sz="4" w:space="0" w:color="auto"/>
              <w:right w:val="single" w:sz="4" w:space="0" w:color="auto"/>
            </w:tcBorders>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500,-</w:t>
            </w:r>
          </w:p>
        </w:tc>
      </w:tr>
      <w:tr w:rsidR="00CC54F9">
        <w:trPr>
          <w:trHeight w:val="336"/>
        </w:trPr>
        <w:tc>
          <w:tcPr>
            <w:tcW w:w="1701" w:type="dxa"/>
            <w:vMerge w:val="restart"/>
            <w:shd w:val="clear" w:color="auto" w:fill="auto"/>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Odbor regionálního rozvoje a evropských projektů  </w:t>
            </w:r>
          </w:p>
        </w:tc>
        <w:tc>
          <w:tcPr>
            <w:tcW w:w="1985" w:type="dxa"/>
            <w:vMerge w:val="restart"/>
            <w:shd w:val="clear" w:color="auto" w:fill="auto"/>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oddělení řízení grantových schémat</w:t>
            </w:r>
          </w:p>
        </w:tc>
        <w:tc>
          <w:tcPr>
            <w:tcW w:w="2410" w:type="dxa"/>
            <w:tcBorders>
              <w:top w:val="single" w:sz="4" w:space="0" w:color="auto"/>
              <w:left w:val="single" w:sz="4" w:space="0" w:color="auto"/>
              <w:bottom w:val="single" w:sz="4" w:space="0" w:color="auto"/>
              <w:right w:val="single" w:sz="4" w:space="0" w:color="auto"/>
            </w:tcBorders>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Pracovní obuv uzavřená kotníková nebo polobotka</w:t>
            </w:r>
          </w:p>
        </w:tc>
        <w:tc>
          <w:tcPr>
            <w:tcW w:w="1134" w:type="dxa"/>
            <w:tcBorders>
              <w:top w:val="single" w:sz="4" w:space="0" w:color="auto"/>
              <w:left w:val="single" w:sz="4" w:space="0" w:color="auto"/>
              <w:bottom w:val="single" w:sz="4" w:space="0" w:color="auto"/>
              <w:right w:val="single" w:sz="4" w:space="0" w:color="auto"/>
            </w:tcBorders>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24</w:t>
            </w:r>
          </w:p>
          <w:p w:rsidR="00CC54F9" w:rsidRDefault="00CC54F9">
            <w:pPr>
              <w:spacing w:after="0" w:line="240" w:lineRule="auto"/>
              <w:jc w:val="center"/>
              <w:rPr>
                <w:rFonts w:ascii="Times New Roman" w:eastAsia="Times New Roman" w:hAnsi="Times New Roman" w:cs="Times New Roman"/>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p w:rsidR="00CC54F9" w:rsidRDefault="00CC54F9">
            <w:pPr>
              <w:spacing w:after="0" w:line="240" w:lineRule="auto"/>
              <w:jc w:val="center"/>
              <w:rPr>
                <w:rFonts w:ascii="Times New Roman" w:eastAsia="Times New Roman" w:hAnsi="Times New Roman" w:cs="Times New Roman"/>
                <w:sz w:val="24"/>
                <w:szCs w:val="24"/>
                <w:lang w:eastAsia="cs-CZ"/>
              </w:rPr>
            </w:pPr>
          </w:p>
        </w:tc>
        <w:tc>
          <w:tcPr>
            <w:tcW w:w="1417" w:type="dxa"/>
            <w:tcBorders>
              <w:top w:val="single" w:sz="4" w:space="0" w:color="auto"/>
              <w:left w:val="single" w:sz="4" w:space="0" w:color="auto"/>
              <w:bottom w:val="single" w:sz="4" w:space="0" w:color="auto"/>
              <w:right w:val="single" w:sz="4" w:space="0" w:color="auto"/>
            </w:tcBorders>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1000,-</w:t>
            </w:r>
          </w:p>
          <w:p w:rsidR="00CC54F9" w:rsidRDefault="00CC54F9">
            <w:pPr>
              <w:spacing w:after="0" w:line="240" w:lineRule="auto"/>
              <w:jc w:val="center"/>
              <w:rPr>
                <w:rFonts w:ascii="Times New Roman" w:eastAsia="Times New Roman" w:hAnsi="Times New Roman" w:cs="Times New Roman"/>
                <w:sz w:val="24"/>
                <w:szCs w:val="24"/>
                <w:lang w:eastAsia="cs-CZ"/>
              </w:rPr>
            </w:pPr>
          </w:p>
        </w:tc>
      </w:tr>
      <w:tr w:rsidR="00CC54F9">
        <w:trPr>
          <w:trHeight w:val="336"/>
        </w:trPr>
        <w:tc>
          <w:tcPr>
            <w:tcW w:w="1701" w:type="dxa"/>
            <w:vMerge/>
            <w:shd w:val="clear" w:color="auto" w:fill="auto"/>
          </w:tcPr>
          <w:p w:rsidR="00CC54F9" w:rsidRDefault="00CC54F9">
            <w:pPr>
              <w:spacing w:after="0" w:line="240" w:lineRule="auto"/>
              <w:rPr>
                <w:rFonts w:ascii="Times New Roman" w:eastAsia="Times New Roman" w:hAnsi="Times New Roman" w:cs="Times New Roman"/>
                <w:sz w:val="24"/>
                <w:szCs w:val="24"/>
                <w:lang w:eastAsia="cs-CZ"/>
              </w:rPr>
            </w:pPr>
          </w:p>
        </w:tc>
        <w:tc>
          <w:tcPr>
            <w:tcW w:w="1985" w:type="dxa"/>
            <w:vMerge/>
            <w:shd w:val="clear" w:color="auto" w:fill="auto"/>
          </w:tcPr>
          <w:p w:rsidR="00CC54F9" w:rsidRDefault="00CC54F9">
            <w:pPr>
              <w:spacing w:after="0" w:line="240" w:lineRule="auto"/>
              <w:rPr>
                <w:rFonts w:ascii="Times New Roman" w:eastAsia="Times New Roman" w:hAnsi="Times New Roman" w:cs="Times New Roman"/>
                <w:sz w:val="24"/>
                <w:szCs w:val="24"/>
                <w:lang w:eastAsia="cs-CZ"/>
              </w:rPr>
            </w:pPr>
          </w:p>
        </w:tc>
        <w:tc>
          <w:tcPr>
            <w:tcW w:w="2410" w:type="dxa"/>
            <w:tcBorders>
              <w:top w:val="single" w:sz="4" w:space="0" w:color="auto"/>
              <w:left w:val="single" w:sz="4" w:space="0" w:color="auto"/>
              <w:bottom w:val="single" w:sz="4" w:space="0" w:color="auto"/>
              <w:right w:val="single" w:sz="4" w:space="0" w:color="auto"/>
            </w:tcBorders>
          </w:tcPr>
          <w:p w:rsidR="00CC54F9" w:rsidRDefault="00DD6E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Pracovní bunda</w:t>
            </w:r>
          </w:p>
        </w:tc>
        <w:tc>
          <w:tcPr>
            <w:tcW w:w="1134" w:type="dxa"/>
            <w:tcBorders>
              <w:top w:val="single" w:sz="4" w:space="0" w:color="auto"/>
              <w:left w:val="single" w:sz="4" w:space="0" w:color="auto"/>
              <w:bottom w:val="single" w:sz="4" w:space="0" w:color="auto"/>
              <w:right w:val="single" w:sz="4" w:space="0" w:color="auto"/>
            </w:tcBorders>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36</w:t>
            </w:r>
          </w:p>
        </w:tc>
        <w:tc>
          <w:tcPr>
            <w:tcW w:w="1134" w:type="dxa"/>
            <w:tcBorders>
              <w:top w:val="single" w:sz="4" w:space="0" w:color="auto"/>
              <w:left w:val="single" w:sz="4" w:space="0" w:color="auto"/>
              <w:bottom w:val="single" w:sz="4" w:space="0" w:color="auto"/>
              <w:right w:val="single" w:sz="4" w:space="0" w:color="auto"/>
            </w:tcBorders>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tc>
        <w:tc>
          <w:tcPr>
            <w:tcW w:w="1417" w:type="dxa"/>
            <w:tcBorders>
              <w:top w:val="single" w:sz="4" w:space="0" w:color="auto"/>
              <w:left w:val="single" w:sz="4" w:space="0" w:color="auto"/>
              <w:bottom w:val="single" w:sz="4" w:space="0" w:color="auto"/>
              <w:right w:val="single" w:sz="4" w:space="0" w:color="auto"/>
            </w:tcBorders>
          </w:tcPr>
          <w:p w:rsidR="00CC54F9" w:rsidRDefault="00DD6EC1">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1000,-</w:t>
            </w:r>
          </w:p>
        </w:tc>
      </w:tr>
    </w:tbl>
    <w:p w:rsidR="00CC54F9" w:rsidRDefault="00CC54F9">
      <w:pPr>
        <w:spacing w:after="0" w:line="240" w:lineRule="auto"/>
        <w:jc w:val="both"/>
        <w:rPr>
          <w:rFonts w:ascii="Times New Roman" w:eastAsia="Times New Roman" w:hAnsi="Times New Roman" w:cs="Times New Roman"/>
          <w:sz w:val="24"/>
          <w:szCs w:val="24"/>
          <w:lang w:eastAsia="cs-CZ"/>
        </w:rPr>
      </w:pPr>
    </w:p>
    <w:p w:rsidR="00CC54F9" w:rsidRDefault="00DD6EC1">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Poznámka:</w:t>
      </w:r>
    </w:p>
    <w:p w:rsidR="00CC54F9" w:rsidRDefault="00DD6EC1">
      <w:r>
        <w:rPr>
          <w:rFonts w:ascii="Times New Roman" w:eastAsia="Times New Roman" w:hAnsi="Times New Roman" w:cs="Times New Roman"/>
          <w:sz w:val="24"/>
          <w:szCs w:val="24"/>
          <w:lang w:eastAsia="cs-CZ"/>
        </w:rPr>
        <w:t xml:space="preserve">Nákup OOPP je rozpočtem limitovaný, před pořízením nutno </w:t>
      </w:r>
      <w:r>
        <w:rPr>
          <w:rFonts w:ascii="Times New Roman" w:eastAsia="Times New Roman" w:hAnsi="Times New Roman" w:cs="Times New Roman"/>
          <w:sz w:val="24"/>
          <w:szCs w:val="24"/>
          <w:lang w:eastAsia="cs-CZ"/>
        </w:rPr>
        <w:t>konzultovat s oddělením hospodářské správy.</w:t>
      </w:r>
    </w:p>
    <w:sectPr w:rsidR="00CC54F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4F9" w:rsidRDefault="00DD6EC1">
      <w:pPr>
        <w:spacing w:after="0" w:line="240" w:lineRule="auto"/>
      </w:pPr>
      <w:r>
        <w:separator/>
      </w:r>
    </w:p>
  </w:endnote>
  <w:endnote w:type="continuationSeparator" w:id="0">
    <w:p w:rsidR="00CC54F9" w:rsidRDefault="00DD6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4F9" w:rsidRDefault="00DD6EC1">
      <w:pPr>
        <w:spacing w:after="0" w:line="240" w:lineRule="auto"/>
      </w:pPr>
      <w:r>
        <w:separator/>
      </w:r>
    </w:p>
  </w:footnote>
  <w:footnote w:type="continuationSeparator" w:id="0">
    <w:p w:rsidR="00CC54F9" w:rsidRDefault="00DD6E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0B80"/>
    <w:multiLevelType w:val="hybridMultilevel"/>
    <w:tmpl w:val="BA54C3CA"/>
    <w:lvl w:ilvl="0" w:tplc="1FEE48BC">
      <w:start w:val="2"/>
      <w:numFmt w:val="decimal"/>
      <w:lvlText w:val="2.%1"/>
      <w:lvlJc w:val="left"/>
      <w:pPr>
        <w:ind w:left="720" w:hanging="360"/>
      </w:pPr>
      <w:rPr>
        <w:rFonts w:ascii="Times New Roman" w:hAnsi="Times New Roman" w:cs="Times New Roman" w:hint="default"/>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5B35F9C"/>
    <w:multiLevelType w:val="hybridMultilevel"/>
    <w:tmpl w:val="E57EBE72"/>
    <w:lvl w:ilvl="0" w:tplc="9B488E8A">
      <w:start w:val="2"/>
      <w:numFmt w:val="decimal"/>
      <w:lvlText w:val="5.%1. "/>
      <w:lvlJc w:val="left"/>
      <w:pPr>
        <w:ind w:left="720" w:hanging="360"/>
      </w:pPr>
      <w:rPr>
        <w:rFonts w:ascii="Times New Roman" w:hAnsi="Times New Roman" w:cs="Times New Roman" w:hint="default"/>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36409CB"/>
    <w:multiLevelType w:val="hybridMultilevel"/>
    <w:tmpl w:val="B4E68272"/>
    <w:lvl w:ilvl="0" w:tplc="831687DA">
      <w:start w:val="2"/>
      <w:numFmt w:val="decimal"/>
      <w:lvlText w:val="2.%1"/>
      <w:lvlJc w:val="left"/>
      <w:pPr>
        <w:ind w:left="1572" w:hanging="360"/>
      </w:pPr>
      <w:rPr>
        <w:rFonts w:ascii="Arial" w:hAnsi="Arial" w:hint="default"/>
        <w:b w:val="0"/>
        <w:i w:val="0"/>
        <w:sz w:val="24"/>
        <w:u w:val="none"/>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nsid w:val="13ED19C4"/>
    <w:multiLevelType w:val="hybridMultilevel"/>
    <w:tmpl w:val="C99261F0"/>
    <w:lvl w:ilvl="0" w:tplc="9A2AB600">
      <w:start w:val="2"/>
      <w:numFmt w:val="decimal"/>
      <w:lvlText w:val="3.%1"/>
      <w:lvlJc w:val="left"/>
      <w:pPr>
        <w:ind w:left="720" w:hanging="360"/>
      </w:pPr>
      <w:rPr>
        <w:rFonts w:ascii="Times New Roman" w:hAnsi="Times New Roman" w:cs="Times New Roman" w:hint="default"/>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617364E"/>
    <w:multiLevelType w:val="hybridMultilevel"/>
    <w:tmpl w:val="322E7B5C"/>
    <w:lvl w:ilvl="0" w:tplc="B5B0BCC4">
      <w:start w:val="2"/>
      <w:numFmt w:val="decimal"/>
      <w:lvlText w:val="2.%1"/>
      <w:lvlJc w:val="left"/>
      <w:pPr>
        <w:ind w:left="720" w:hanging="360"/>
      </w:pPr>
      <w:rPr>
        <w:rFonts w:ascii="Times New Roman" w:hAnsi="Times New Roman" w:cs="Times New Roman" w:hint="default"/>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93D76D6"/>
    <w:multiLevelType w:val="hybridMultilevel"/>
    <w:tmpl w:val="DC16D3C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CCF5CA6"/>
    <w:multiLevelType w:val="hybridMultilevel"/>
    <w:tmpl w:val="253E1CD0"/>
    <w:lvl w:ilvl="0" w:tplc="88244840">
      <w:start w:val="2"/>
      <w:numFmt w:val="decimal"/>
      <w:lvlText w:val="2.%1"/>
      <w:lvlJc w:val="left"/>
      <w:pPr>
        <w:ind w:left="720" w:hanging="360"/>
      </w:pPr>
      <w:rPr>
        <w:rFonts w:ascii="Arial" w:hAnsi="Arial" w:hint="default"/>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1847E56"/>
    <w:multiLevelType w:val="hybridMultilevel"/>
    <w:tmpl w:val="15EC7E14"/>
    <w:lvl w:ilvl="0" w:tplc="831687DA">
      <w:start w:val="2"/>
      <w:numFmt w:val="decimal"/>
      <w:lvlText w:val="2.%1"/>
      <w:lvlJc w:val="left"/>
      <w:pPr>
        <w:ind w:left="578" w:hanging="360"/>
      </w:pPr>
      <w:rPr>
        <w:rFonts w:ascii="Arial" w:hAnsi="Arial" w:hint="default"/>
        <w:b w:val="0"/>
        <w:i w:val="0"/>
        <w:sz w:val="24"/>
        <w:u w:val="none"/>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8">
    <w:nsid w:val="2B3B241E"/>
    <w:multiLevelType w:val="hybridMultilevel"/>
    <w:tmpl w:val="B3CC1C6C"/>
    <w:lvl w:ilvl="0" w:tplc="1B2CA880">
      <w:start w:val="2"/>
      <w:numFmt w:val="decimal"/>
      <w:lvlText w:val="1.%1"/>
      <w:lvlJc w:val="left"/>
      <w:pPr>
        <w:ind w:left="720" w:hanging="360"/>
      </w:pPr>
      <w:rPr>
        <w:rFonts w:ascii="Arial" w:hAnsi="Arial" w:hint="default"/>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A536F9"/>
    <w:multiLevelType w:val="hybridMultilevel"/>
    <w:tmpl w:val="6E0C4424"/>
    <w:lvl w:ilvl="0" w:tplc="B5B0BCC4">
      <w:start w:val="2"/>
      <w:numFmt w:val="decimal"/>
      <w:lvlText w:val="2.%1"/>
      <w:lvlJc w:val="left"/>
      <w:pPr>
        <w:ind w:left="720" w:hanging="360"/>
      </w:pPr>
      <w:rPr>
        <w:rFonts w:ascii="Times New Roman" w:hAnsi="Times New Roman" w:cs="Times New Roman" w:hint="default"/>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FD62DB1"/>
    <w:multiLevelType w:val="hybridMultilevel"/>
    <w:tmpl w:val="192E74C8"/>
    <w:lvl w:ilvl="0" w:tplc="9B488E8A">
      <w:start w:val="2"/>
      <w:numFmt w:val="decimal"/>
      <w:lvlText w:val="5.%1. "/>
      <w:lvlJc w:val="left"/>
      <w:pPr>
        <w:ind w:left="720" w:hanging="360"/>
      </w:pPr>
      <w:rPr>
        <w:rFonts w:ascii="Times New Roman" w:hAnsi="Times New Roman" w:cs="Times New Roman" w:hint="default"/>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1A928FE"/>
    <w:multiLevelType w:val="multilevel"/>
    <w:tmpl w:val="C94E5BD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1D55AAC"/>
    <w:multiLevelType w:val="hybridMultilevel"/>
    <w:tmpl w:val="0756D8C4"/>
    <w:lvl w:ilvl="0" w:tplc="5AC24C6C">
      <w:start w:val="2"/>
      <w:numFmt w:val="decimal"/>
      <w:lvlText w:val="2.%1"/>
      <w:lvlJc w:val="left"/>
      <w:pPr>
        <w:ind w:left="720" w:hanging="360"/>
      </w:pPr>
      <w:rPr>
        <w:rFonts w:ascii="Times New Roman" w:hAnsi="Times New Roman" w:cs="Times New Roman" w:hint="default"/>
        <w:b w:val="0"/>
        <w:i w:val="0"/>
        <w:sz w:val="24"/>
        <w:u w:val="none"/>
      </w:rPr>
    </w:lvl>
    <w:lvl w:ilvl="1" w:tplc="CA329A5C">
      <w:start w:val="1"/>
      <w:numFmt w:val="lowerLetter"/>
      <w:lvlText w:val="%2)"/>
      <w:lvlJc w:val="left"/>
      <w:pPr>
        <w:ind w:left="1935" w:hanging="85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5742B88"/>
    <w:multiLevelType w:val="hybridMultilevel"/>
    <w:tmpl w:val="AA60D01A"/>
    <w:lvl w:ilvl="0" w:tplc="9A2AB600">
      <w:start w:val="2"/>
      <w:numFmt w:val="decimal"/>
      <w:lvlText w:val="3.%1"/>
      <w:lvlJc w:val="left"/>
      <w:pPr>
        <w:ind w:left="360" w:hanging="360"/>
      </w:pPr>
      <w:rPr>
        <w:rFonts w:ascii="Times New Roman" w:hAnsi="Times New Roman" w:cs="Times New Roman" w:hint="default"/>
        <w:b w:val="0"/>
        <w:i w:val="0"/>
        <w:sz w:val="24"/>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5A34DBA"/>
    <w:multiLevelType w:val="hybridMultilevel"/>
    <w:tmpl w:val="695C6580"/>
    <w:lvl w:ilvl="0" w:tplc="4BF09A20">
      <w:start w:val="4"/>
      <w:numFmt w:val="bullet"/>
      <w:lvlText w:val="-"/>
      <w:lvlJc w:val="left"/>
      <w:pPr>
        <w:tabs>
          <w:tab w:val="num" w:pos="2490"/>
        </w:tabs>
        <w:ind w:left="2490" w:hanging="360"/>
      </w:pPr>
      <w:rPr>
        <w:rFonts w:ascii="Times New Roman" w:eastAsia="Times New Roman" w:hAnsi="Times New Roman" w:cs="Times New Roman" w:hint="default"/>
      </w:rPr>
    </w:lvl>
    <w:lvl w:ilvl="1" w:tplc="04050003" w:tentative="1">
      <w:start w:val="1"/>
      <w:numFmt w:val="bullet"/>
      <w:lvlText w:val="o"/>
      <w:lvlJc w:val="left"/>
      <w:pPr>
        <w:tabs>
          <w:tab w:val="num" w:pos="3210"/>
        </w:tabs>
        <w:ind w:left="3210" w:hanging="360"/>
      </w:pPr>
      <w:rPr>
        <w:rFonts w:ascii="Courier New" w:hAnsi="Courier New" w:cs="Courier New" w:hint="default"/>
      </w:rPr>
    </w:lvl>
    <w:lvl w:ilvl="2" w:tplc="04050005" w:tentative="1">
      <w:start w:val="1"/>
      <w:numFmt w:val="bullet"/>
      <w:lvlText w:val=""/>
      <w:lvlJc w:val="left"/>
      <w:pPr>
        <w:tabs>
          <w:tab w:val="num" w:pos="3930"/>
        </w:tabs>
        <w:ind w:left="3930" w:hanging="360"/>
      </w:pPr>
      <w:rPr>
        <w:rFonts w:ascii="Wingdings" w:hAnsi="Wingdings" w:hint="default"/>
      </w:rPr>
    </w:lvl>
    <w:lvl w:ilvl="3" w:tplc="04050001" w:tentative="1">
      <w:start w:val="1"/>
      <w:numFmt w:val="bullet"/>
      <w:lvlText w:val=""/>
      <w:lvlJc w:val="left"/>
      <w:pPr>
        <w:tabs>
          <w:tab w:val="num" w:pos="4650"/>
        </w:tabs>
        <w:ind w:left="4650" w:hanging="360"/>
      </w:pPr>
      <w:rPr>
        <w:rFonts w:ascii="Symbol" w:hAnsi="Symbol" w:hint="default"/>
      </w:rPr>
    </w:lvl>
    <w:lvl w:ilvl="4" w:tplc="04050003" w:tentative="1">
      <w:start w:val="1"/>
      <w:numFmt w:val="bullet"/>
      <w:lvlText w:val="o"/>
      <w:lvlJc w:val="left"/>
      <w:pPr>
        <w:tabs>
          <w:tab w:val="num" w:pos="5370"/>
        </w:tabs>
        <w:ind w:left="5370" w:hanging="360"/>
      </w:pPr>
      <w:rPr>
        <w:rFonts w:ascii="Courier New" w:hAnsi="Courier New" w:cs="Courier New" w:hint="default"/>
      </w:rPr>
    </w:lvl>
    <w:lvl w:ilvl="5" w:tplc="04050005" w:tentative="1">
      <w:start w:val="1"/>
      <w:numFmt w:val="bullet"/>
      <w:lvlText w:val=""/>
      <w:lvlJc w:val="left"/>
      <w:pPr>
        <w:tabs>
          <w:tab w:val="num" w:pos="6090"/>
        </w:tabs>
        <w:ind w:left="6090" w:hanging="360"/>
      </w:pPr>
      <w:rPr>
        <w:rFonts w:ascii="Wingdings" w:hAnsi="Wingdings" w:hint="default"/>
      </w:rPr>
    </w:lvl>
    <w:lvl w:ilvl="6" w:tplc="04050001" w:tentative="1">
      <w:start w:val="1"/>
      <w:numFmt w:val="bullet"/>
      <w:lvlText w:val=""/>
      <w:lvlJc w:val="left"/>
      <w:pPr>
        <w:tabs>
          <w:tab w:val="num" w:pos="6810"/>
        </w:tabs>
        <w:ind w:left="6810" w:hanging="360"/>
      </w:pPr>
      <w:rPr>
        <w:rFonts w:ascii="Symbol" w:hAnsi="Symbol" w:hint="default"/>
      </w:rPr>
    </w:lvl>
    <w:lvl w:ilvl="7" w:tplc="04050003" w:tentative="1">
      <w:start w:val="1"/>
      <w:numFmt w:val="bullet"/>
      <w:lvlText w:val="o"/>
      <w:lvlJc w:val="left"/>
      <w:pPr>
        <w:tabs>
          <w:tab w:val="num" w:pos="7530"/>
        </w:tabs>
        <w:ind w:left="7530" w:hanging="360"/>
      </w:pPr>
      <w:rPr>
        <w:rFonts w:ascii="Courier New" w:hAnsi="Courier New" w:cs="Courier New" w:hint="default"/>
      </w:rPr>
    </w:lvl>
    <w:lvl w:ilvl="8" w:tplc="04050005" w:tentative="1">
      <w:start w:val="1"/>
      <w:numFmt w:val="bullet"/>
      <w:lvlText w:val=""/>
      <w:lvlJc w:val="left"/>
      <w:pPr>
        <w:tabs>
          <w:tab w:val="num" w:pos="8250"/>
        </w:tabs>
        <w:ind w:left="8250" w:hanging="360"/>
      </w:pPr>
      <w:rPr>
        <w:rFonts w:ascii="Wingdings" w:hAnsi="Wingdings" w:hint="default"/>
      </w:rPr>
    </w:lvl>
  </w:abstractNum>
  <w:abstractNum w:abstractNumId="15">
    <w:nsid w:val="4F3A34D9"/>
    <w:multiLevelType w:val="hybridMultilevel"/>
    <w:tmpl w:val="251CE4A4"/>
    <w:lvl w:ilvl="0" w:tplc="1FEE48BC">
      <w:start w:val="2"/>
      <w:numFmt w:val="decimal"/>
      <w:lvlText w:val="2.%1"/>
      <w:lvlJc w:val="left"/>
      <w:pPr>
        <w:ind w:left="720" w:hanging="360"/>
      </w:pPr>
      <w:rPr>
        <w:rFonts w:ascii="Times New Roman" w:hAnsi="Times New Roman" w:cs="Times New Roman" w:hint="default"/>
        <w:b w:val="0"/>
        <w:i w:val="0"/>
        <w:sz w:val="24"/>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FA771FE"/>
    <w:multiLevelType w:val="multilevel"/>
    <w:tmpl w:val="6ECC21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17D5EB6"/>
    <w:multiLevelType w:val="hybridMultilevel"/>
    <w:tmpl w:val="6186D084"/>
    <w:lvl w:ilvl="0" w:tplc="1B2CA880">
      <w:start w:val="2"/>
      <w:numFmt w:val="decimal"/>
      <w:lvlText w:val="1.%1"/>
      <w:lvlJc w:val="left"/>
      <w:pPr>
        <w:ind w:left="1440" w:hanging="360"/>
      </w:pPr>
      <w:rPr>
        <w:rFonts w:ascii="Arial" w:hAnsi="Arial" w:hint="default"/>
        <w:b w:val="0"/>
        <w:i w:val="0"/>
        <w:sz w:val="24"/>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23D2FAA"/>
    <w:multiLevelType w:val="hybridMultilevel"/>
    <w:tmpl w:val="A9362932"/>
    <w:lvl w:ilvl="0" w:tplc="831687DA">
      <w:start w:val="2"/>
      <w:numFmt w:val="decimal"/>
      <w:lvlText w:val="2.%1"/>
      <w:lvlJc w:val="left"/>
      <w:pPr>
        <w:ind w:left="720" w:hanging="360"/>
      </w:pPr>
      <w:rPr>
        <w:rFonts w:ascii="Arial" w:hAnsi="Arial" w:hint="default"/>
        <w:b w:val="0"/>
        <w:i w:val="0"/>
        <w:sz w:val="24"/>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6EA16A8"/>
    <w:multiLevelType w:val="hybridMultilevel"/>
    <w:tmpl w:val="B4EC7510"/>
    <w:lvl w:ilvl="0" w:tplc="B5B0BCC4">
      <w:start w:val="2"/>
      <w:numFmt w:val="decimal"/>
      <w:lvlText w:val="2.%1"/>
      <w:lvlJc w:val="left"/>
      <w:pPr>
        <w:ind w:left="1800" w:hanging="360"/>
      </w:pPr>
      <w:rPr>
        <w:rFonts w:ascii="Times New Roman" w:hAnsi="Times New Roman" w:cs="Times New Roman" w:hint="default"/>
        <w:b w:val="0"/>
        <w:i w:val="0"/>
        <w:sz w:val="24"/>
        <w:u w:val="none"/>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0">
    <w:nsid w:val="5A5E1C20"/>
    <w:multiLevelType w:val="hybridMultilevel"/>
    <w:tmpl w:val="428AF370"/>
    <w:lvl w:ilvl="0" w:tplc="B5B0BCC4">
      <w:start w:val="2"/>
      <w:numFmt w:val="decimal"/>
      <w:lvlText w:val="2.%1"/>
      <w:lvlJc w:val="left"/>
      <w:pPr>
        <w:ind w:left="1146" w:hanging="360"/>
      </w:pPr>
      <w:rPr>
        <w:rFonts w:ascii="Times New Roman" w:hAnsi="Times New Roman" w:cs="Times New Roman" w:hint="default"/>
        <w:b w:val="0"/>
        <w:i w:val="0"/>
        <w:sz w:val="24"/>
        <w:u w:val="none"/>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nsid w:val="68B816F0"/>
    <w:multiLevelType w:val="hybridMultilevel"/>
    <w:tmpl w:val="5E10F7FA"/>
    <w:lvl w:ilvl="0" w:tplc="B0BE0126">
      <w:start w:val="2"/>
      <w:numFmt w:val="decimal"/>
      <w:lvlText w:val="3.%1"/>
      <w:lvlJc w:val="left"/>
      <w:pPr>
        <w:ind w:left="720" w:hanging="360"/>
      </w:pPr>
      <w:rPr>
        <w:rFonts w:ascii="Arial" w:hAnsi="Arial" w:hint="default"/>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BC41F87"/>
    <w:multiLevelType w:val="multilevel"/>
    <w:tmpl w:val="C94E5BD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D4C4EB0"/>
    <w:multiLevelType w:val="hybridMultilevel"/>
    <w:tmpl w:val="44921B78"/>
    <w:lvl w:ilvl="0" w:tplc="2A86CEFC">
      <w:start w:val="1"/>
      <w:numFmt w:val="upperRoman"/>
      <w:pStyle w:val="Nadpis3"/>
      <w:lvlText w:val="%1."/>
      <w:lvlJc w:val="right"/>
      <w:pPr>
        <w:tabs>
          <w:tab w:val="num" w:pos="540"/>
        </w:tabs>
        <w:ind w:left="540" w:hanging="18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E527C76"/>
    <w:multiLevelType w:val="hybridMultilevel"/>
    <w:tmpl w:val="A6941A5E"/>
    <w:lvl w:ilvl="0" w:tplc="04050017">
      <w:start w:val="1"/>
      <w:numFmt w:val="lowerLetter"/>
      <w:lvlText w:val="%1)"/>
      <w:lvlJc w:val="left"/>
      <w:pPr>
        <w:tabs>
          <w:tab w:val="num" w:pos="1800"/>
        </w:tabs>
        <w:ind w:left="1800" w:hanging="360"/>
      </w:pPr>
    </w:lvl>
    <w:lvl w:ilvl="1" w:tplc="0405000B">
      <w:start w:val="1"/>
      <w:numFmt w:val="bullet"/>
      <w:lvlText w:val=""/>
      <w:lvlJc w:val="left"/>
      <w:pPr>
        <w:tabs>
          <w:tab w:val="num" w:pos="2520"/>
        </w:tabs>
        <w:ind w:left="2520" w:hanging="360"/>
      </w:pPr>
      <w:rPr>
        <w:rFonts w:ascii="Wingdings" w:hAnsi="Wingdings" w:hint="default"/>
      </w:rPr>
    </w:lvl>
    <w:lvl w:ilvl="2" w:tplc="04050001">
      <w:start w:val="1"/>
      <w:numFmt w:val="bullet"/>
      <w:lvlText w:val=""/>
      <w:lvlJc w:val="left"/>
      <w:pPr>
        <w:tabs>
          <w:tab w:val="num" w:pos="3420"/>
        </w:tabs>
        <w:ind w:left="3420" w:hanging="360"/>
      </w:pPr>
      <w:rPr>
        <w:rFonts w:ascii="Symbol" w:hAnsi="Symbol" w:hint="default"/>
      </w:rPr>
    </w:lvl>
    <w:lvl w:ilvl="3" w:tplc="A4C8041E">
      <w:start w:val="1"/>
      <w:numFmt w:val="upperRoman"/>
      <w:lvlText w:val="%4."/>
      <w:lvlJc w:val="left"/>
      <w:pPr>
        <w:tabs>
          <w:tab w:val="num" w:pos="1134"/>
        </w:tabs>
        <w:ind w:left="1134" w:hanging="567"/>
      </w:pPr>
      <w:rPr>
        <w:rFonts w:hint="default"/>
      </w:rPr>
    </w:lvl>
    <w:lvl w:ilvl="4" w:tplc="C4302090">
      <w:start w:val="1"/>
      <w:numFmt w:val="decimal"/>
      <w:lvlText w:val="%5."/>
      <w:lvlJc w:val="left"/>
      <w:pPr>
        <w:tabs>
          <w:tab w:val="num" w:pos="1617"/>
        </w:tabs>
        <w:ind w:left="1617" w:hanging="340"/>
      </w:pPr>
      <w:rPr>
        <w:rFonts w:hint="default"/>
      </w:r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25">
    <w:nsid w:val="6EA92B7E"/>
    <w:multiLevelType w:val="hybridMultilevel"/>
    <w:tmpl w:val="76A0417E"/>
    <w:lvl w:ilvl="0" w:tplc="831687DA">
      <w:start w:val="2"/>
      <w:numFmt w:val="decimal"/>
      <w:lvlText w:val="2.%1"/>
      <w:lvlJc w:val="left"/>
      <w:pPr>
        <w:ind w:left="578" w:hanging="360"/>
      </w:pPr>
      <w:rPr>
        <w:rFonts w:ascii="Arial" w:hAnsi="Arial" w:hint="default"/>
        <w:b w:val="0"/>
        <w:i w:val="0"/>
        <w:sz w:val="24"/>
        <w:u w:val="none"/>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26">
    <w:nsid w:val="71BD3119"/>
    <w:multiLevelType w:val="hybridMultilevel"/>
    <w:tmpl w:val="6C963D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2F20240"/>
    <w:multiLevelType w:val="hybridMultilevel"/>
    <w:tmpl w:val="E0F6BCA2"/>
    <w:lvl w:ilvl="0" w:tplc="831687DA">
      <w:start w:val="2"/>
      <w:numFmt w:val="decimal"/>
      <w:lvlText w:val="2.%1"/>
      <w:lvlJc w:val="left"/>
      <w:pPr>
        <w:ind w:left="1146" w:hanging="360"/>
      </w:pPr>
      <w:rPr>
        <w:rFonts w:ascii="Arial" w:hAnsi="Arial" w:hint="default"/>
        <w:b w:val="0"/>
        <w:i w:val="0"/>
        <w:sz w:val="24"/>
        <w:u w:val="none"/>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nsid w:val="7508144E"/>
    <w:multiLevelType w:val="hybridMultilevel"/>
    <w:tmpl w:val="6AC6C86A"/>
    <w:lvl w:ilvl="0" w:tplc="C10ED8A6">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D43512B"/>
    <w:multiLevelType w:val="hybridMultilevel"/>
    <w:tmpl w:val="3FDE843E"/>
    <w:lvl w:ilvl="0" w:tplc="831687DA">
      <w:start w:val="2"/>
      <w:numFmt w:val="decimal"/>
      <w:lvlText w:val="2.%1"/>
      <w:lvlJc w:val="left"/>
      <w:pPr>
        <w:ind w:left="1146" w:hanging="360"/>
      </w:pPr>
      <w:rPr>
        <w:rFonts w:ascii="Arial" w:hAnsi="Arial" w:hint="default"/>
        <w:b w:val="0"/>
        <w:i w:val="0"/>
        <w:sz w:val="24"/>
        <w:u w:val="none"/>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24"/>
  </w:num>
  <w:num w:numId="2">
    <w:abstractNumId w:val="14"/>
  </w:num>
  <w:num w:numId="3">
    <w:abstractNumId w:val="5"/>
  </w:num>
  <w:num w:numId="4">
    <w:abstractNumId w:val="26"/>
  </w:num>
  <w:num w:numId="5">
    <w:abstractNumId w:val="11"/>
  </w:num>
  <w:num w:numId="6">
    <w:abstractNumId w:val="22"/>
  </w:num>
  <w:num w:numId="7">
    <w:abstractNumId w:val="1"/>
  </w:num>
  <w:num w:numId="8">
    <w:abstractNumId w:val="10"/>
  </w:num>
  <w:num w:numId="9">
    <w:abstractNumId w:val="28"/>
  </w:num>
  <w:num w:numId="10">
    <w:abstractNumId w:val="3"/>
  </w:num>
  <w:num w:numId="11">
    <w:abstractNumId w:val="13"/>
  </w:num>
  <w:num w:numId="12">
    <w:abstractNumId w:val="21"/>
  </w:num>
  <w:num w:numId="13">
    <w:abstractNumId w:val="18"/>
  </w:num>
  <w:num w:numId="14">
    <w:abstractNumId w:val="4"/>
  </w:num>
  <w:num w:numId="15">
    <w:abstractNumId w:val="9"/>
  </w:num>
  <w:num w:numId="16">
    <w:abstractNumId w:val="12"/>
  </w:num>
  <w:num w:numId="17">
    <w:abstractNumId w:val="17"/>
  </w:num>
  <w:num w:numId="18">
    <w:abstractNumId w:val="8"/>
  </w:num>
  <w:num w:numId="19">
    <w:abstractNumId w:val="19"/>
  </w:num>
  <w:num w:numId="20">
    <w:abstractNumId w:val="20"/>
  </w:num>
  <w:num w:numId="21">
    <w:abstractNumId w:val="27"/>
  </w:num>
  <w:num w:numId="22">
    <w:abstractNumId w:val="2"/>
  </w:num>
  <w:num w:numId="23">
    <w:abstractNumId w:val="29"/>
  </w:num>
  <w:num w:numId="24">
    <w:abstractNumId w:val="6"/>
  </w:num>
  <w:num w:numId="25">
    <w:abstractNumId w:val="7"/>
  </w:num>
  <w:num w:numId="26">
    <w:abstractNumId w:val="25"/>
  </w:num>
  <w:num w:numId="27">
    <w:abstractNumId w:val="15"/>
  </w:num>
  <w:num w:numId="28">
    <w:abstractNumId w:val="0"/>
  </w:num>
  <w:num w:numId="29">
    <w:abstractNumId w:val="16"/>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4F9"/>
    <w:rsid w:val="00CC54F9"/>
    <w:rsid w:val="00DD6E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pPr>
      <w:keepNext/>
      <w:spacing w:after="0" w:line="240" w:lineRule="auto"/>
      <w:jc w:val="center"/>
      <w:outlineLvl w:val="0"/>
    </w:pPr>
    <w:rPr>
      <w:rFonts w:ascii="Arial" w:eastAsia="Times New Roman" w:hAnsi="Arial" w:cs="Times New Roman"/>
      <w:b/>
      <w:sz w:val="24"/>
      <w:szCs w:val="20"/>
      <w:lang w:eastAsia="cs-CZ"/>
    </w:rPr>
  </w:style>
  <w:style w:type="paragraph" w:styleId="Nadpis2">
    <w:name w:val="heading 2"/>
    <w:basedOn w:val="Normln"/>
    <w:next w:val="Normln"/>
    <w:link w:val="Nadpis2Char"/>
    <w:qFormat/>
    <w:pPr>
      <w:keepNext/>
      <w:widowControl w:val="0"/>
      <w:spacing w:after="0" w:line="240" w:lineRule="auto"/>
      <w:jc w:val="both"/>
      <w:outlineLvl w:val="1"/>
    </w:pPr>
    <w:rPr>
      <w:rFonts w:ascii="Times New Roman" w:eastAsia="Times New Roman" w:hAnsi="Times New Roman" w:cs="Times New Roman"/>
      <w:b/>
      <w:snapToGrid w:val="0"/>
      <w:sz w:val="24"/>
      <w:szCs w:val="20"/>
      <w:lang w:eastAsia="cs-CZ"/>
    </w:rPr>
  </w:style>
  <w:style w:type="paragraph" w:styleId="Nadpis3">
    <w:name w:val="heading 3"/>
    <w:basedOn w:val="Normln"/>
    <w:next w:val="Normln"/>
    <w:link w:val="Nadpis3Char"/>
    <w:qFormat/>
    <w:pPr>
      <w:keepNext/>
      <w:widowControl w:val="0"/>
      <w:numPr>
        <w:numId w:val="30"/>
      </w:numPr>
      <w:tabs>
        <w:tab w:val="clear" w:pos="540"/>
      </w:tabs>
      <w:spacing w:after="0" w:line="240" w:lineRule="auto"/>
      <w:ind w:left="0" w:firstLine="0"/>
      <w:jc w:val="center"/>
      <w:outlineLvl w:val="2"/>
    </w:pPr>
    <w:rPr>
      <w:rFonts w:ascii="Times New Roman" w:eastAsia="Times New Roman" w:hAnsi="Times New Roman" w:cs="Times New Roman"/>
      <w:b/>
      <w:snapToGrid w:val="0"/>
      <w:sz w:val="28"/>
      <w:szCs w:val="20"/>
      <w:lang w:eastAsia="cs-CZ"/>
    </w:rPr>
  </w:style>
  <w:style w:type="paragraph" w:styleId="Nadpis4">
    <w:name w:val="heading 4"/>
    <w:basedOn w:val="Normln"/>
    <w:next w:val="Normln"/>
    <w:link w:val="Nadpis4Char"/>
    <w:qFormat/>
    <w:pPr>
      <w:keepNext/>
      <w:spacing w:after="0" w:line="240" w:lineRule="auto"/>
      <w:outlineLvl w:val="3"/>
    </w:pPr>
    <w:rPr>
      <w:rFonts w:ascii="Times New Roman" w:eastAsia="Times New Roman" w:hAnsi="Times New Roman" w:cs="Times New Roman"/>
      <w:snapToGrid w:val="0"/>
      <w:sz w:val="28"/>
      <w:szCs w:val="20"/>
      <w:lang w:eastAsia="cs-CZ"/>
    </w:rPr>
  </w:style>
  <w:style w:type="paragraph" w:styleId="Nadpis5">
    <w:name w:val="heading 5"/>
    <w:basedOn w:val="Normln"/>
    <w:next w:val="Normln"/>
    <w:link w:val="Nadpis5Char"/>
    <w:qFormat/>
    <w:pPr>
      <w:keepNext/>
      <w:spacing w:after="0" w:line="240" w:lineRule="auto"/>
      <w:outlineLvl w:val="4"/>
    </w:pPr>
    <w:rPr>
      <w:rFonts w:ascii="Times New Roman" w:eastAsia="Times New Roman" w:hAnsi="Times New Roman" w:cs="Times New Roman"/>
      <w:sz w:val="24"/>
      <w:szCs w:val="20"/>
      <w:lang w:eastAsia="cs-CZ"/>
    </w:rPr>
  </w:style>
  <w:style w:type="paragraph" w:styleId="Nadpis6">
    <w:name w:val="heading 6"/>
    <w:basedOn w:val="Normln"/>
    <w:next w:val="Normln"/>
    <w:link w:val="Nadpis6Char"/>
    <w:qFormat/>
    <w:pPr>
      <w:keepNext/>
      <w:spacing w:after="0" w:line="240" w:lineRule="auto"/>
      <w:ind w:right="567"/>
      <w:outlineLvl w:val="5"/>
    </w:pPr>
    <w:rPr>
      <w:rFonts w:ascii="Times New Roman" w:eastAsia="Times New Roman" w:hAnsi="Times New Roman" w:cs="Times New Roman"/>
      <w:b/>
      <w:snapToGrid w:val="0"/>
      <w:sz w:val="20"/>
      <w:szCs w:val="20"/>
      <w:lang w:eastAsia="cs-CZ"/>
    </w:rPr>
  </w:style>
  <w:style w:type="paragraph" w:styleId="Nadpis7">
    <w:name w:val="heading 7"/>
    <w:basedOn w:val="Normln"/>
    <w:next w:val="Normln"/>
    <w:link w:val="Nadpis7Char"/>
    <w:qFormat/>
    <w:pPr>
      <w:keepNext/>
      <w:spacing w:after="0" w:line="240" w:lineRule="auto"/>
      <w:jc w:val="right"/>
      <w:outlineLvl w:val="6"/>
    </w:pPr>
    <w:rPr>
      <w:rFonts w:ascii="Times New Roman" w:eastAsia="Times New Roman" w:hAnsi="Times New Roman" w:cs="Times New Roman"/>
      <w:b/>
      <w:sz w:val="24"/>
      <w:szCs w:val="20"/>
      <w:lang w:eastAsia="cs-CZ"/>
    </w:rPr>
  </w:style>
  <w:style w:type="paragraph" w:styleId="Nadpis8">
    <w:name w:val="heading 8"/>
    <w:basedOn w:val="Normln"/>
    <w:next w:val="Normln"/>
    <w:link w:val="Nadpis8Char"/>
    <w:qFormat/>
    <w:pPr>
      <w:keepNext/>
      <w:spacing w:after="0" w:line="240" w:lineRule="auto"/>
      <w:jc w:val="center"/>
      <w:outlineLvl w:val="7"/>
    </w:pPr>
    <w:rPr>
      <w:rFonts w:ascii="Times New Roman" w:eastAsia="Times New Roman" w:hAnsi="Times New Roman" w:cs="Times New Roman"/>
      <w:snapToGrid w:val="0"/>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eastAsia="Times New Roman" w:hAnsi="Arial" w:cs="Times New Roman"/>
      <w:b/>
      <w:sz w:val="24"/>
      <w:szCs w:val="20"/>
      <w:lang w:eastAsia="cs-CZ"/>
    </w:rPr>
  </w:style>
  <w:style w:type="character" w:customStyle="1" w:styleId="Nadpis2Char">
    <w:name w:val="Nadpis 2 Char"/>
    <w:basedOn w:val="Standardnpsmoodstavce"/>
    <w:link w:val="Nadpis2"/>
    <w:rPr>
      <w:rFonts w:ascii="Times New Roman" w:eastAsia="Times New Roman" w:hAnsi="Times New Roman" w:cs="Times New Roman"/>
      <w:b/>
      <w:snapToGrid w:val="0"/>
      <w:sz w:val="24"/>
      <w:szCs w:val="20"/>
      <w:lang w:eastAsia="cs-CZ"/>
    </w:rPr>
  </w:style>
  <w:style w:type="character" w:customStyle="1" w:styleId="Nadpis3Char">
    <w:name w:val="Nadpis 3 Char"/>
    <w:basedOn w:val="Standardnpsmoodstavce"/>
    <w:link w:val="Nadpis3"/>
    <w:rPr>
      <w:rFonts w:ascii="Times New Roman" w:eastAsia="Times New Roman" w:hAnsi="Times New Roman" w:cs="Times New Roman"/>
      <w:b/>
      <w:snapToGrid w:val="0"/>
      <w:sz w:val="28"/>
      <w:szCs w:val="20"/>
      <w:lang w:eastAsia="cs-CZ"/>
    </w:rPr>
  </w:style>
  <w:style w:type="character" w:customStyle="1" w:styleId="Nadpis4Char">
    <w:name w:val="Nadpis 4 Char"/>
    <w:basedOn w:val="Standardnpsmoodstavce"/>
    <w:link w:val="Nadpis4"/>
    <w:rPr>
      <w:rFonts w:ascii="Times New Roman" w:eastAsia="Times New Roman" w:hAnsi="Times New Roman" w:cs="Times New Roman"/>
      <w:snapToGrid w:val="0"/>
      <w:sz w:val="28"/>
      <w:szCs w:val="20"/>
      <w:lang w:eastAsia="cs-CZ"/>
    </w:rPr>
  </w:style>
  <w:style w:type="character" w:customStyle="1" w:styleId="Nadpis5Char">
    <w:name w:val="Nadpis 5 Char"/>
    <w:basedOn w:val="Standardnpsmoodstavce"/>
    <w:link w:val="Nadpis5"/>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rPr>
      <w:rFonts w:ascii="Times New Roman" w:eastAsia="Times New Roman" w:hAnsi="Times New Roman" w:cs="Times New Roman"/>
      <w:b/>
      <w:snapToGrid w:val="0"/>
      <w:sz w:val="20"/>
      <w:szCs w:val="20"/>
      <w:lang w:eastAsia="cs-CZ"/>
    </w:rPr>
  </w:style>
  <w:style w:type="character" w:customStyle="1" w:styleId="Nadpis7Char">
    <w:name w:val="Nadpis 7 Char"/>
    <w:basedOn w:val="Standardnpsmoodstavce"/>
    <w:link w:val="Nadpis7"/>
    <w:rPr>
      <w:rFonts w:ascii="Times New Roman" w:eastAsia="Times New Roman" w:hAnsi="Times New Roman" w:cs="Times New Roman"/>
      <w:b/>
      <w:sz w:val="24"/>
      <w:szCs w:val="20"/>
      <w:lang w:eastAsia="cs-CZ"/>
    </w:rPr>
  </w:style>
  <w:style w:type="character" w:customStyle="1" w:styleId="Nadpis8Char">
    <w:name w:val="Nadpis 8 Char"/>
    <w:basedOn w:val="Standardnpsmoodstavce"/>
    <w:link w:val="Nadpis8"/>
    <w:rPr>
      <w:rFonts w:ascii="Times New Roman" w:eastAsia="Times New Roman" w:hAnsi="Times New Roman" w:cs="Times New Roman"/>
      <w:snapToGrid w:val="0"/>
      <w:sz w:val="24"/>
      <w:szCs w:val="20"/>
      <w:lang w:eastAsia="cs-CZ"/>
    </w:rPr>
  </w:style>
  <w:style w:type="numbering" w:customStyle="1" w:styleId="Bezseznamu1">
    <w:name w:val="Bez seznamu1"/>
    <w:next w:val="Bezseznamu"/>
    <w:semiHidden/>
    <w:unhideWhenUsed/>
  </w:style>
  <w:style w:type="paragraph" w:customStyle="1" w:styleId="Odstavec">
    <w:name w:val="Odstavec"/>
    <w:basedOn w:val="Normln"/>
    <w:pPr>
      <w:suppressAutoHyphens/>
      <w:spacing w:after="115"/>
      <w:ind w:firstLine="480"/>
    </w:pPr>
    <w:rPr>
      <w:rFonts w:ascii="Times New Roman" w:eastAsia="Times New Roman" w:hAnsi="Times New Roman" w:cs="Times New Roman"/>
      <w:sz w:val="24"/>
      <w:szCs w:val="20"/>
      <w:lang w:eastAsia="cs-CZ"/>
    </w:rPr>
  </w:style>
  <w:style w:type="paragraph" w:styleId="Zkladntext2">
    <w:name w:val="Body Text 2"/>
    <w:basedOn w:val="Normln"/>
    <w:link w:val="Zkladntext2Char"/>
    <w:pPr>
      <w:spacing w:after="0" w:line="240" w:lineRule="auto"/>
      <w:jc w:val="center"/>
    </w:pPr>
    <w:rPr>
      <w:rFonts w:ascii="Arial" w:eastAsia="Times New Roman" w:hAnsi="Arial" w:cs="Times New Roman"/>
      <w:b/>
      <w:i/>
      <w:color w:val="0000FF"/>
      <w:sz w:val="28"/>
      <w:szCs w:val="20"/>
      <w:lang w:eastAsia="cs-CZ"/>
    </w:rPr>
  </w:style>
  <w:style w:type="character" w:customStyle="1" w:styleId="Zkladntext2Char">
    <w:name w:val="Základní text 2 Char"/>
    <w:basedOn w:val="Standardnpsmoodstavce"/>
    <w:link w:val="Zkladntext2"/>
    <w:rPr>
      <w:rFonts w:ascii="Arial" w:eastAsia="Times New Roman" w:hAnsi="Arial" w:cs="Times New Roman"/>
      <w:b/>
      <w:i/>
      <w:color w:val="0000FF"/>
      <w:sz w:val="28"/>
      <w:szCs w:val="20"/>
      <w:lang w:eastAsia="cs-CZ"/>
    </w:rPr>
  </w:style>
  <w:style w:type="paragraph" w:styleId="Zkladntext">
    <w:name w:val="Body Text"/>
    <w:basedOn w:val="Normln"/>
    <w:link w:val="ZkladntextChar"/>
    <w:pPr>
      <w:widowControl w:val="0"/>
      <w:spacing w:after="0" w:line="240" w:lineRule="auto"/>
      <w:jc w:val="both"/>
    </w:pPr>
    <w:rPr>
      <w:rFonts w:ascii="Times New Roman" w:eastAsia="Times New Roman" w:hAnsi="Times New Roman" w:cs="Times New Roman"/>
      <w:snapToGrid w:val="0"/>
      <w:sz w:val="24"/>
      <w:szCs w:val="20"/>
      <w:lang w:eastAsia="cs-CZ"/>
    </w:rPr>
  </w:style>
  <w:style w:type="character" w:customStyle="1" w:styleId="ZkladntextChar">
    <w:name w:val="Základní text Char"/>
    <w:basedOn w:val="Standardnpsmoodstavce"/>
    <w:link w:val="Zkladntext"/>
    <w:rPr>
      <w:rFonts w:ascii="Times New Roman" w:eastAsia="Times New Roman" w:hAnsi="Times New Roman" w:cs="Times New Roman"/>
      <w:snapToGrid w:val="0"/>
      <w:sz w:val="24"/>
      <w:szCs w:val="20"/>
      <w:lang w:eastAsia="cs-CZ"/>
    </w:rPr>
  </w:style>
  <w:style w:type="paragraph" w:styleId="Zhlav">
    <w:name w:val="header"/>
    <w:basedOn w:val="Normln"/>
    <w:link w:val="ZhlavChar"/>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Pr>
      <w:rFonts w:ascii="Times New Roman" w:eastAsia="Times New Roman" w:hAnsi="Times New Roman" w:cs="Times New Roman"/>
      <w:sz w:val="20"/>
      <w:szCs w:val="20"/>
      <w:lang w:eastAsia="cs-CZ"/>
    </w:r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Pr>
      <w:rFonts w:ascii="Times New Roman" w:eastAsia="Times New Roman" w:hAnsi="Times New Roman" w:cs="Times New Roman"/>
      <w:sz w:val="20"/>
      <w:szCs w:val="20"/>
      <w:lang w:eastAsia="cs-CZ"/>
    </w:rPr>
  </w:style>
  <w:style w:type="paragraph" w:styleId="Zkladntext3">
    <w:name w:val="Body Text 3"/>
    <w:basedOn w:val="Normln"/>
    <w:link w:val="Zkladntext3Char"/>
    <w:pPr>
      <w:spacing w:after="0" w:line="240" w:lineRule="auto"/>
      <w:jc w:val="both"/>
    </w:pPr>
    <w:rPr>
      <w:rFonts w:ascii="Arial" w:eastAsia="Times New Roman" w:hAnsi="Arial" w:cs="Times New Roman"/>
      <w:szCs w:val="20"/>
      <w:lang w:eastAsia="cs-CZ"/>
    </w:rPr>
  </w:style>
  <w:style w:type="character" w:customStyle="1" w:styleId="Zkladntext3Char">
    <w:name w:val="Základní text 3 Char"/>
    <w:basedOn w:val="Standardnpsmoodstavce"/>
    <w:link w:val="Zkladntext3"/>
    <w:rPr>
      <w:rFonts w:ascii="Arial" w:eastAsia="Times New Roman" w:hAnsi="Arial" w:cs="Times New Roman"/>
      <w:szCs w:val="20"/>
      <w:lang w:eastAsia="cs-CZ"/>
    </w:rPr>
  </w:style>
  <w:style w:type="paragraph" w:styleId="Textbubliny">
    <w:name w:val="Balloon Text"/>
    <w:basedOn w:val="Normln"/>
    <w:link w:val="TextbublinyChar"/>
    <w:semiHidden/>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Pr>
      <w:rFonts w:ascii="Tahoma" w:eastAsia="Times New Roman" w:hAnsi="Tahoma" w:cs="Tahoma"/>
      <w:sz w:val="16"/>
      <w:szCs w:val="16"/>
      <w:lang w:eastAsia="cs-CZ"/>
    </w:rPr>
  </w:style>
  <w:style w:type="table" w:styleId="Mkatabulky">
    <w:name w:val="Table Grid"/>
    <w:basedOn w:val="Normlntabulk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pPr>
      <w:spacing w:after="0" w:line="240" w:lineRule="auto"/>
      <w:ind w:left="708"/>
    </w:pPr>
    <w:rPr>
      <w:rFonts w:ascii="Times New Roman" w:eastAsia="Times New Roman" w:hAnsi="Times New Roman" w:cs="Times New Roman"/>
      <w:sz w:val="20"/>
      <w:szCs w:val="20"/>
      <w:lang w:eastAsia="cs-CZ"/>
    </w:rPr>
  </w:style>
  <w:style w:type="character" w:styleId="slodku">
    <w:name w:val="line numbe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pPr>
      <w:keepNext/>
      <w:spacing w:after="0" w:line="240" w:lineRule="auto"/>
      <w:jc w:val="center"/>
      <w:outlineLvl w:val="0"/>
    </w:pPr>
    <w:rPr>
      <w:rFonts w:ascii="Arial" w:eastAsia="Times New Roman" w:hAnsi="Arial" w:cs="Times New Roman"/>
      <w:b/>
      <w:sz w:val="24"/>
      <w:szCs w:val="20"/>
      <w:lang w:eastAsia="cs-CZ"/>
    </w:rPr>
  </w:style>
  <w:style w:type="paragraph" w:styleId="Nadpis2">
    <w:name w:val="heading 2"/>
    <w:basedOn w:val="Normln"/>
    <w:next w:val="Normln"/>
    <w:link w:val="Nadpis2Char"/>
    <w:qFormat/>
    <w:pPr>
      <w:keepNext/>
      <w:widowControl w:val="0"/>
      <w:spacing w:after="0" w:line="240" w:lineRule="auto"/>
      <w:jc w:val="both"/>
      <w:outlineLvl w:val="1"/>
    </w:pPr>
    <w:rPr>
      <w:rFonts w:ascii="Times New Roman" w:eastAsia="Times New Roman" w:hAnsi="Times New Roman" w:cs="Times New Roman"/>
      <w:b/>
      <w:snapToGrid w:val="0"/>
      <w:sz w:val="24"/>
      <w:szCs w:val="20"/>
      <w:lang w:eastAsia="cs-CZ"/>
    </w:rPr>
  </w:style>
  <w:style w:type="paragraph" w:styleId="Nadpis3">
    <w:name w:val="heading 3"/>
    <w:basedOn w:val="Normln"/>
    <w:next w:val="Normln"/>
    <w:link w:val="Nadpis3Char"/>
    <w:qFormat/>
    <w:pPr>
      <w:keepNext/>
      <w:widowControl w:val="0"/>
      <w:numPr>
        <w:numId w:val="30"/>
      </w:numPr>
      <w:tabs>
        <w:tab w:val="clear" w:pos="540"/>
      </w:tabs>
      <w:spacing w:after="0" w:line="240" w:lineRule="auto"/>
      <w:ind w:left="0" w:firstLine="0"/>
      <w:jc w:val="center"/>
      <w:outlineLvl w:val="2"/>
    </w:pPr>
    <w:rPr>
      <w:rFonts w:ascii="Times New Roman" w:eastAsia="Times New Roman" w:hAnsi="Times New Roman" w:cs="Times New Roman"/>
      <w:b/>
      <w:snapToGrid w:val="0"/>
      <w:sz w:val="28"/>
      <w:szCs w:val="20"/>
      <w:lang w:eastAsia="cs-CZ"/>
    </w:rPr>
  </w:style>
  <w:style w:type="paragraph" w:styleId="Nadpis4">
    <w:name w:val="heading 4"/>
    <w:basedOn w:val="Normln"/>
    <w:next w:val="Normln"/>
    <w:link w:val="Nadpis4Char"/>
    <w:qFormat/>
    <w:pPr>
      <w:keepNext/>
      <w:spacing w:after="0" w:line="240" w:lineRule="auto"/>
      <w:outlineLvl w:val="3"/>
    </w:pPr>
    <w:rPr>
      <w:rFonts w:ascii="Times New Roman" w:eastAsia="Times New Roman" w:hAnsi="Times New Roman" w:cs="Times New Roman"/>
      <w:snapToGrid w:val="0"/>
      <w:sz w:val="28"/>
      <w:szCs w:val="20"/>
      <w:lang w:eastAsia="cs-CZ"/>
    </w:rPr>
  </w:style>
  <w:style w:type="paragraph" w:styleId="Nadpis5">
    <w:name w:val="heading 5"/>
    <w:basedOn w:val="Normln"/>
    <w:next w:val="Normln"/>
    <w:link w:val="Nadpis5Char"/>
    <w:qFormat/>
    <w:pPr>
      <w:keepNext/>
      <w:spacing w:after="0" w:line="240" w:lineRule="auto"/>
      <w:outlineLvl w:val="4"/>
    </w:pPr>
    <w:rPr>
      <w:rFonts w:ascii="Times New Roman" w:eastAsia="Times New Roman" w:hAnsi="Times New Roman" w:cs="Times New Roman"/>
      <w:sz w:val="24"/>
      <w:szCs w:val="20"/>
      <w:lang w:eastAsia="cs-CZ"/>
    </w:rPr>
  </w:style>
  <w:style w:type="paragraph" w:styleId="Nadpis6">
    <w:name w:val="heading 6"/>
    <w:basedOn w:val="Normln"/>
    <w:next w:val="Normln"/>
    <w:link w:val="Nadpis6Char"/>
    <w:qFormat/>
    <w:pPr>
      <w:keepNext/>
      <w:spacing w:after="0" w:line="240" w:lineRule="auto"/>
      <w:ind w:right="567"/>
      <w:outlineLvl w:val="5"/>
    </w:pPr>
    <w:rPr>
      <w:rFonts w:ascii="Times New Roman" w:eastAsia="Times New Roman" w:hAnsi="Times New Roman" w:cs="Times New Roman"/>
      <w:b/>
      <w:snapToGrid w:val="0"/>
      <w:sz w:val="20"/>
      <w:szCs w:val="20"/>
      <w:lang w:eastAsia="cs-CZ"/>
    </w:rPr>
  </w:style>
  <w:style w:type="paragraph" w:styleId="Nadpis7">
    <w:name w:val="heading 7"/>
    <w:basedOn w:val="Normln"/>
    <w:next w:val="Normln"/>
    <w:link w:val="Nadpis7Char"/>
    <w:qFormat/>
    <w:pPr>
      <w:keepNext/>
      <w:spacing w:after="0" w:line="240" w:lineRule="auto"/>
      <w:jc w:val="right"/>
      <w:outlineLvl w:val="6"/>
    </w:pPr>
    <w:rPr>
      <w:rFonts w:ascii="Times New Roman" w:eastAsia="Times New Roman" w:hAnsi="Times New Roman" w:cs="Times New Roman"/>
      <w:b/>
      <w:sz w:val="24"/>
      <w:szCs w:val="20"/>
      <w:lang w:eastAsia="cs-CZ"/>
    </w:rPr>
  </w:style>
  <w:style w:type="paragraph" w:styleId="Nadpis8">
    <w:name w:val="heading 8"/>
    <w:basedOn w:val="Normln"/>
    <w:next w:val="Normln"/>
    <w:link w:val="Nadpis8Char"/>
    <w:qFormat/>
    <w:pPr>
      <w:keepNext/>
      <w:spacing w:after="0" w:line="240" w:lineRule="auto"/>
      <w:jc w:val="center"/>
      <w:outlineLvl w:val="7"/>
    </w:pPr>
    <w:rPr>
      <w:rFonts w:ascii="Times New Roman" w:eastAsia="Times New Roman" w:hAnsi="Times New Roman" w:cs="Times New Roman"/>
      <w:snapToGrid w:val="0"/>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eastAsia="Times New Roman" w:hAnsi="Arial" w:cs="Times New Roman"/>
      <w:b/>
      <w:sz w:val="24"/>
      <w:szCs w:val="20"/>
      <w:lang w:eastAsia="cs-CZ"/>
    </w:rPr>
  </w:style>
  <w:style w:type="character" w:customStyle="1" w:styleId="Nadpis2Char">
    <w:name w:val="Nadpis 2 Char"/>
    <w:basedOn w:val="Standardnpsmoodstavce"/>
    <w:link w:val="Nadpis2"/>
    <w:rPr>
      <w:rFonts w:ascii="Times New Roman" w:eastAsia="Times New Roman" w:hAnsi="Times New Roman" w:cs="Times New Roman"/>
      <w:b/>
      <w:snapToGrid w:val="0"/>
      <w:sz w:val="24"/>
      <w:szCs w:val="20"/>
      <w:lang w:eastAsia="cs-CZ"/>
    </w:rPr>
  </w:style>
  <w:style w:type="character" w:customStyle="1" w:styleId="Nadpis3Char">
    <w:name w:val="Nadpis 3 Char"/>
    <w:basedOn w:val="Standardnpsmoodstavce"/>
    <w:link w:val="Nadpis3"/>
    <w:rPr>
      <w:rFonts w:ascii="Times New Roman" w:eastAsia="Times New Roman" w:hAnsi="Times New Roman" w:cs="Times New Roman"/>
      <w:b/>
      <w:snapToGrid w:val="0"/>
      <w:sz w:val="28"/>
      <w:szCs w:val="20"/>
      <w:lang w:eastAsia="cs-CZ"/>
    </w:rPr>
  </w:style>
  <w:style w:type="character" w:customStyle="1" w:styleId="Nadpis4Char">
    <w:name w:val="Nadpis 4 Char"/>
    <w:basedOn w:val="Standardnpsmoodstavce"/>
    <w:link w:val="Nadpis4"/>
    <w:rPr>
      <w:rFonts w:ascii="Times New Roman" w:eastAsia="Times New Roman" w:hAnsi="Times New Roman" w:cs="Times New Roman"/>
      <w:snapToGrid w:val="0"/>
      <w:sz w:val="28"/>
      <w:szCs w:val="20"/>
      <w:lang w:eastAsia="cs-CZ"/>
    </w:rPr>
  </w:style>
  <w:style w:type="character" w:customStyle="1" w:styleId="Nadpis5Char">
    <w:name w:val="Nadpis 5 Char"/>
    <w:basedOn w:val="Standardnpsmoodstavce"/>
    <w:link w:val="Nadpis5"/>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rPr>
      <w:rFonts w:ascii="Times New Roman" w:eastAsia="Times New Roman" w:hAnsi="Times New Roman" w:cs="Times New Roman"/>
      <w:b/>
      <w:snapToGrid w:val="0"/>
      <w:sz w:val="20"/>
      <w:szCs w:val="20"/>
      <w:lang w:eastAsia="cs-CZ"/>
    </w:rPr>
  </w:style>
  <w:style w:type="character" w:customStyle="1" w:styleId="Nadpis7Char">
    <w:name w:val="Nadpis 7 Char"/>
    <w:basedOn w:val="Standardnpsmoodstavce"/>
    <w:link w:val="Nadpis7"/>
    <w:rPr>
      <w:rFonts w:ascii="Times New Roman" w:eastAsia="Times New Roman" w:hAnsi="Times New Roman" w:cs="Times New Roman"/>
      <w:b/>
      <w:sz w:val="24"/>
      <w:szCs w:val="20"/>
      <w:lang w:eastAsia="cs-CZ"/>
    </w:rPr>
  </w:style>
  <w:style w:type="character" w:customStyle="1" w:styleId="Nadpis8Char">
    <w:name w:val="Nadpis 8 Char"/>
    <w:basedOn w:val="Standardnpsmoodstavce"/>
    <w:link w:val="Nadpis8"/>
    <w:rPr>
      <w:rFonts w:ascii="Times New Roman" w:eastAsia="Times New Roman" w:hAnsi="Times New Roman" w:cs="Times New Roman"/>
      <w:snapToGrid w:val="0"/>
      <w:sz w:val="24"/>
      <w:szCs w:val="20"/>
      <w:lang w:eastAsia="cs-CZ"/>
    </w:rPr>
  </w:style>
  <w:style w:type="numbering" w:customStyle="1" w:styleId="Bezseznamu1">
    <w:name w:val="Bez seznamu1"/>
    <w:next w:val="Bezseznamu"/>
    <w:semiHidden/>
    <w:unhideWhenUsed/>
  </w:style>
  <w:style w:type="paragraph" w:customStyle="1" w:styleId="Odstavec">
    <w:name w:val="Odstavec"/>
    <w:basedOn w:val="Normln"/>
    <w:pPr>
      <w:suppressAutoHyphens/>
      <w:spacing w:after="115"/>
      <w:ind w:firstLine="480"/>
    </w:pPr>
    <w:rPr>
      <w:rFonts w:ascii="Times New Roman" w:eastAsia="Times New Roman" w:hAnsi="Times New Roman" w:cs="Times New Roman"/>
      <w:sz w:val="24"/>
      <w:szCs w:val="20"/>
      <w:lang w:eastAsia="cs-CZ"/>
    </w:rPr>
  </w:style>
  <w:style w:type="paragraph" w:styleId="Zkladntext2">
    <w:name w:val="Body Text 2"/>
    <w:basedOn w:val="Normln"/>
    <w:link w:val="Zkladntext2Char"/>
    <w:pPr>
      <w:spacing w:after="0" w:line="240" w:lineRule="auto"/>
      <w:jc w:val="center"/>
    </w:pPr>
    <w:rPr>
      <w:rFonts w:ascii="Arial" w:eastAsia="Times New Roman" w:hAnsi="Arial" w:cs="Times New Roman"/>
      <w:b/>
      <w:i/>
      <w:color w:val="0000FF"/>
      <w:sz w:val="28"/>
      <w:szCs w:val="20"/>
      <w:lang w:eastAsia="cs-CZ"/>
    </w:rPr>
  </w:style>
  <w:style w:type="character" w:customStyle="1" w:styleId="Zkladntext2Char">
    <w:name w:val="Základní text 2 Char"/>
    <w:basedOn w:val="Standardnpsmoodstavce"/>
    <w:link w:val="Zkladntext2"/>
    <w:rPr>
      <w:rFonts w:ascii="Arial" w:eastAsia="Times New Roman" w:hAnsi="Arial" w:cs="Times New Roman"/>
      <w:b/>
      <w:i/>
      <w:color w:val="0000FF"/>
      <w:sz w:val="28"/>
      <w:szCs w:val="20"/>
      <w:lang w:eastAsia="cs-CZ"/>
    </w:rPr>
  </w:style>
  <w:style w:type="paragraph" w:styleId="Zkladntext">
    <w:name w:val="Body Text"/>
    <w:basedOn w:val="Normln"/>
    <w:link w:val="ZkladntextChar"/>
    <w:pPr>
      <w:widowControl w:val="0"/>
      <w:spacing w:after="0" w:line="240" w:lineRule="auto"/>
      <w:jc w:val="both"/>
    </w:pPr>
    <w:rPr>
      <w:rFonts w:ascii="Times New Roman" w:eastAsia="Times New Roman" w:hAnsi="Times New Roman" w:cs="Times New Roman"/>
      <w:snapToGrid w:val="0"/>
      <w:sz w:val="24"/>
      <w:szCs w:val="20"/>
      <w:lang w:eastAsia="cs-CZ"/>
    </w:rPr>
  </w:style>
  <w:style w:type="character" w:customStyle="1" w:styleId="ZkladntextChar">
    <w:name w:val="Základní text Char"/>
    <w:basedOn w:val="Standardnpsmoodstavce"/>
    <w:link w:val="Zkladntext"/>
    <w:rPr>
      <w:rFonts w:ascii="Times New Roman" w:eastAsia="Times New Roman" w:hAnsi="Times New Roman" w:cs="Times New Roman"/>
      <w:snapToGrid w:val="0"/>
      <w:sz w:val="24"/>
      <w:szCs w:val="20"/>
      <w:lang w:eastAsia="cs-CZ"/>
    </w:rPr>
  </w:style>
  <w:style w:type="paragraph" w:styleId="Zhlav">
    <w:name w:val="header"/>
    <w:basedOn w:val="Normln"/>
    <w:link w:val="ZhlavChar"/>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Pr>
      <w:rFonts w:ascii="Times New Roman" w:eastAsia="Times New Roman" w:hAnsi="Times New Roman" w:cs="Times New Roman"/>
      <w:sz w:val="20"/>
      <w:szCs w:val="20"/>
      <w:lang w:eastAsia="cs-CZ"/>
    </w:r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Pr>
      <w:rFonts w:ascii="Times New Roman" w:eastAsia="Times New Roman" w:hAnsi="Times New Roman" w:cs="Times New Roman"/>
      <w:sz w:val="20"/>
      <w:szCs w:val="20"/>
      <w:lang w:eastAsia="cs-CZ"/>
    </w:rPr>
  </w:style>
  <w:style w:type="paragraph" w:styleId="Zkladntext3">
    <w:name w:val="Body Text 3"/>
    <w:basedOn w:val="Normln"/>
    <w:link w:val="Zkladntext3Char"/>
    <w:pPr>
      <w:spacing w:after="0" w:line="240" w:lineRule="auto"/>
      <w:jc w:val="both"/>
    </w:pPr>
    <w:rPr>
      <w:rFonts w:ascii="Arial" w:eastAsia="Times New Roman" w:hAnsi="Arial" w:cs="Times New Roman"/>
      <w:szCs w:val="20"/>
      <w:lang w:eastAsia="cs-CZ"/>
    </w:rPr>
  </w:style>
  <w:style w:type="character" w:customStyle="1" w:styleId="Zkladntext3Char">
    <w:name w:val="Základní text 3 Char"/>
    <w:basedOn w:val="Standardnpsmoodstavce"/>
    <w:link w:val="Zkladntext3"/>
    <w:rPr>
      <w:rFonts w:ascii="Arial" w:eastAsia="Times New Roman" w:hAnsi="Arial" w:cs="Times New Roman"/>
      <w:szCs w:val="20"/>
      <w:lang w:eastAsia="cs-CZ"/>
    </w:rPr>
  </w:style>
  <w:style w:type="paragraph" w:styleId="Textbubliny">
    <w:name w:val="Balloon Text"/>
    <w:basedOn w:val="Normln"/>
    <w:link w:val="TextbublinyChar"/>
    <w:semiHidden/>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Pr>
      <w:rFonts w:ascii="Tahoma" w:eastAsia="Times New Roman" w:hAnsi="Tahoma" w:cs="Tahoma"/>
      <w:sz w:val="16"/>
      <w:szCs w:val="16"/>
      <w:lang w:eastAsia="cs-CZ"/>
    </w:rPr>
  </w:style>
  <w:style w:type="table" w:styleId="Mkatabulky">
    <w:name w:val="Table Grid"/>
    <w:basedOn w:val="Normlntabulk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pPr>
      <w:spacing w:after="0" w:line="240" w:lineRule="auto"/>
      <w:ind w:left="708"/>
    </w:pPr>
    <w:rPr>
      <w:rFonts w:ascii="Times New Roman" w:eastAsia="Times New Roman" w:hAnsi="Times New Roman" w:cs="Times New Roman"/>
      <w:sz w:val="20"/>
      <w:szCs w:val="20"/>
      <w:lang w:eastAsia="cs-CZ"/>
    </w:rPr>
  </w:style>
  <w:style w:type="character" w:styleId="slodku">
    <w:name w:val="line numb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2440</Words>
  <Characters>14398</Characters>
  <Application>Microsoft Office Word</Application>
  <DocSecurity>4</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16805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Mazankova Hana</dc:creator>
  <cp:lastModifiedBy>Mochalova Dalila</cp:lastModifiedBy>
  <cp:revision>2</cp:revision>
  <cp:lastPrinted>2017-01-16T07:00:00Z</cp:lastPrinted>
  <dcterms:created xsi:type="dcterms:W3CDTF">2017-08-24T12:02:00Z</dcterms:created>
  <dcterms:modified xsi:type="dcterms:W3CDTF">2017-08-24T12:02:00Z</dcterms:modified>
</cp:coreProperties>
</file>